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B4" w:rsidRPr="006A10BA" w:rsidRDefault="000377B4" w:rsidP="00DE39B4">
      <w:pPr>
        <w:spacing w:after="0" w:line="240" w:lineRule="auto"/>
        <w:jc w:val="center"/>
        <w:rPr>
          <w:rFonts w:ascii="Arial" w:hAnsi="Arial" w:cs="Arial"/>
          <w:b/>
        </w:rPr>
      </w:pPr>
      <w:bookmarkStart w:id="0" w:name="_Hlk489183329"/>
      <w:r w:rsidRPr="006A10BA">
        <w:rPr>
          <w:rFonts w:ascii="Arial" w:hAnsi="Arial" w:cs="Arial"/>
          <w:b/>
        </w:rPr>
        <w:t xml:space="preserve">HDFS 240 - </w:t>
      </w:r>
      <w:r w:rsidR="003D6130" w:rsidRPr="006A10BA">
        <w:rPr>
          <w:rFonts w:ascii="Arial" w:hAnsi="Arial" w:cs="Arial"/>
          <w:b/>
        </w:rPr>
        <w:t>Documentary Review</w:t>
      </w:r>
      <w:r w:rsidRPr="006A10BA">
        <w:rPr>
          <w:rFonts w:ascii="Arial" w:hAnsi="Arial" w:cs="Arial"/>
          <w:b/>
        </w:rPr>
        <w:t xml:space="preserve"> Instructions</w:t>
      </w:r>
    </w:p>
    <w:p w:rsidR="00D60A90" w:rsidRDefault="00D60A90" w:rsidP="00A7648F">
      <w:pPr>
        <w:suppressAutoHyphens w:val="0"/>
        <w:spacing w:after="0" w:line="240" w:lineRule="auto"/>
        <w:rPr>
          <w:rFonts w:ascii="Arial" w:hAnsi="Arial" w:cs="Arial"/>
        </w:rPr>
      </w:pPr>
    </w:p>
    <w:p w:rsidR="003D6130" w:rsidRPr="003D6130" w:rsidRDefault="003D6130" w:rsidP="003D6130">
      <w:pPr>
        <w:suppressAutoHyphens w:val="0"/>
        <w:spacing w:before="100" w:beforeAutospacing="1" w:after="100" w:afterAutospacing="1" w:line="240" w:lineRule="auto"/>
        <w:rPr>
          <w:rFonts w:ascii="Arial" w:hAnsi="Arial" w:cs="Arial"/>
          <w:color w:val="auto"/>
          <w:kern w:val="0"/>
          <w:lang w:eastAsia="en-US"/>
        </w:rPr>
      </w:pPr>
      <w:r w:rsidRPr="003D6130">
        <w:rPr>
          <w:rFonts w:ascii="Arial" w:hAnsi="Arial" w:cs="Arial"/>
          <w:color w:val="auto"/>
          <w:kern w:val="0"/>
          <w:lang w:eastAsia="en-US"/>
        </w:rPr>
        <w:t xml:space="preserve">It is </w:t>
      </w:r>
      <w:r w:rsidRPr="003D6130">
        <w:rPr>
          <w:rFonts w:ascii="Arial" w:hAnsi="Arial" w:cs="Arial"/>
          <w:b/>
          <w:bCs/>
          <w:i/>
          <w:iCs/>
          <w:color w:val="auto"/>
          <w:kern w:val="0"/>
          <w:lang w:eastAsia="en-US"/>
        </w:rPr>
        <w:t>imperative</w:t>
      </w:r>
      <w:r w:rsidRPr="003D6130">
        <w:rPr>
          <w:rFonts w:ascii="Arial" w:hAnsi="Arial" w:cs="Arial"/>
          <w:color w:val="auto"/>
          <w:kern w:val="0"/>
          <w:lang w:eastAsia="en-US"/>
        </w:rPr>
        <w:t xml:space="preserve"> that you read and follow the</w:t>
      </w:r>
      <w:r>
        <w:rPr>
          <w:rFonts w:ascii="Arial" w:hAnsi="Arial" w:cs="Arial"/>
          <w:color w:val="auto"/>
          <w:kern w:val="0"/>
          <w:lang w:eastAsia="en-US"/>
        </w:rPr>
        <w:t>se instructions.</w:t>
      </w:r>
    </w:p>
    <w:p w:rsidR="003D6130" w:rsidRPr="003D6130" w:rsidRDefault="003D6130" w:rsidP="003D6130">
      <w:pPr>
        <w:suppressAutoHyphens w:val="0"/>
        <w:spacing w:before="100" w:beforeAutospacing="1" w:after="100" w:afterAutospacing="1" w:line="240" w:lineRule="auto"/>
        <w:rPr>
          <w:rFonts w:ascii="Arial" w:hAnsi="Arial" w:cs="Arial"/>
          <w:color w:val="auto"/>
          <w:kern w:val="0"/>
          <w:lang w:eastAsia="en-US"/>
        </w:rPr>
      </w:pPr>
      <w:r w:rsidRPr="003D6130">
        <w:rPr>
          <w:rFonts w:ascii="Arial" w:hAnsi="Arial" w:cs="Arial"/>
          <w:color w:val="auto"/>
          <w:kern w:val="0"/>
          <w:lang w:eastAsia="en-US"/>
        </w:rPr>
        <w:t>When attempting to submit a review, if you are having ANY TYPE OF TECHNICAL PROBLEM, here are a few tips:</w:t>
      </w:r>
    </w:p>
    <w:p w:rsidR="003D6130" w:rsidRPr="003D6130" w:rsidRDefault="003D6130" w:rsidP="003D6130">
      <w:pPr>
        <w:numPr>
          <w:ilvl w:val="0"/>
          <w:numId w:val="3"/>
        </w:numPr>
        <w:suppressAutoHyphens w:val="0"/>
        <w:spacing w:before="100" w:beforeAutospacing="1" w:after="100" w:afterAutospacing="1" w:line="240" w:lineRule="auto"/>
        <w:rPr>
          <w:rFonts w:ascii="Arial" w:hAnsi="Arial" w:cs="Arial"/>
          <w:color w:val="auto"/>
          <w:kern w:val="0"/>
          <w:lang w:eastAsia="en-US"/>
        </w:rPr>
      </w:pPr>
      <w:r w:rsidRPr="003D6130">
        <w:rPr>
          <w:rFonts w:ascii="Arial" w:hAnsi="Arial" w:cs="Arial"/>
          <w:color w:val="auto"/>
          <w:kern w:val="0"/>
          <w:lang w:eastAsia="en-US"/>
        </w:rPr>
        <w:t>Close and re-open your browser;</w:t>
      </w:r>
    </w:p>
    <w:p w:rsidR="003D6130" w:rsidRPr="003D6130" w:rsidRDefault="003D6130" w:rsidP="003D6130">
      <w:pPr>
        <w:numPr>
          <w:ilvl w:val="0"/>
          <w:numId w:val="3"/>
        </w:numPr>
        <w:suppressAutoHyphens w:val="0"/>
        <w:spacing w:before="100" w:beforeAutospacing="1" w:after="100" w:afterAutospacing="1" w:line="240" w:lineRule="auto"/>
        <w:rPr>
          <w:rFonts w:ascii="Arial" w:hAnsi="Arial" w:cs="Arial"/>
          <w:color w:val="auto"/>
          <w:kern w:val="0"/>
          <w:lang w:eastAsia="en-US"/>
        </w:rPr>
      </w:pPr>
      <w:r w:rsidRPr="003D6130">
        <w:rPr>
          <w:rFonts w:ascii="Arial" w:hAnsi="Arial" w:cs="Arial"/>
          <w:color w:val="auto"/>
          <w:kern w:val="0"/>
          <w:lang w:eastAsia="en-US"/>
        </w:rPr>
        <w:t>Switch browsers; or</w:t>
      </w:r>
    </w:p>
    <w:p w:rsidR="003D6130" w:rsidRPr="003D6130" w:rsidRDefault="003D6130" w:rsidP="003D6130">
      <w:pPr>
        <w:numPr>
          <w:ilvl w:val="0"/>
          <w:numId w:val="3"/>
        </w:numPr>
        <w:suppressAutoHyphens w:val="0"/>
        <w:spacing w:before="100" w:beforeAutospacing="1" w:after="100" w:afterAutospacing="1" w:line="240" w:lineRule="auto"/>
        <w:rPr>
          <w:rFonts w:ascii="Arial" w:hAnsi="Arial" w:cs="Arial"/>
          <w:color w:val="auto"/>
          <w:kern w:val="0"/>
          <w:lang w:eastAsia="en-US"/>
        </w:rPr>
      </w:pPr>
      <w:r w:rsidRPr="003D6130">
        <w:rPr>
          <w:rFonts w:ascii="Arial" w:hAnsi="Arial" w:cs="Arial"/>
          <w:color w:val="auto"/>
          <w:kern w:val="0"/>
          <w:lang w:eastAsia="en-US"/>
        </w:rPr>
        <w:t>Clear out your cookies, cache, and temporary files.</w:t>
      </w:r>
    </w:p>
    <w:p w:rsidR="003D6130" w:rsidRPr="003D6130" w:rsidRDefault="003D6130" w:rsidP="003D6130">
      <w:pPr>
        <w:suppressAutoHyphens w:val="0"/>
        <w:spacing w:before="100" w:beforeAutospacing="1" w:after="100" w:afterAutospacing="1" w:line="240" w:lineRule="auto"/>
        <w:rPr>
          <w:rFonts w:ascii="Arial" w:hAnsi="Arial" w:cs="Arial"/>
          <w:color w:val="auto"/>
          <w:kern w:val="0"/>
          <w:lang w:eastAsia="en-US"/>
        </w:rPr>
      </w:pPr>
      <w:r w:rsidRPr="003D6130">
        <w:rPr>
          <w:rFonts w:ascii="Arial" w:hAnsi="Arial" w:cs="Arial"/>
          <w:kern w:val="0"/>
          <w:lang w:eastAsia="en-US"/>
        </w:rPr>
        <w:t xml:space="preserve">My recommendation to you is to follow these instructions </w:t>
      </w:r>
      <w:hyperlink r:id="rId5" w:tgtFrame="_blank" w:tooltip="these instructions" w:history="1">
        <w:r w:rsidRPr="003D6130">
          <w:rPr>
            <w:rFonts w:ascii="Arial" w:hAnsi="Arial" w:cs="Arial"/>
            <w:color w:val="0000FF"/>
            <w:kern w:val="0"/>
            <w:u w:val="single"/>
            <w:lang w:eastAsia="en-US"/>
          </w:rPr>
          <w:t>http://www.wikihow.com/Clear-Your-Browser's-Cache</w:t>
        </w:r>
      </w:hyperlink>
      <w:r w:rsidRPr="003D6130">
        <w:rPr>
          <w:rFonts w:ascii="Arial" w:hAnsi="Arial" w:cs="Arial"/>
          <w:kern w:val="0"/>
          <w:lang w:eastAsia="en-US"/>
        </w:rPr>
        <w:t xml:space="preserve"> and clear your cache before you attempt to submit each review. These instructions can also be applied to cookies, temporary files, etc.</w:t>
      </w:r>
    </w:p>
    <w:p w:rsidR="00D87E44" w:rsidRDefault="003D6130" w:rsidP="00D87E44">
      <w:pPr>
        <w:suppressAutoHyphens w:val="0"/>
        <w:spacing w:before="100" w:beforeAutospacing="1" w:after="0" w:line="240" w:lineRule="auto"/>
        <w:rPr>
          <w:rFonts w:ascii="Arial" w:hAnsi="Arial" w:cs="Arial"/>
          <w:kern w:val="0"/>
          <w:lang w:eastAsia="en-US"/>
        </w:rPr>
      </w:pPr>
      <w:r w:rsidRPr="003D6130">
        <w:rPr>
          <w:rFonts w:ascii="Arial" w:hAnsi="Arial" w:cs="Arial"/>
          <w:kern w:val="0"/>
          <w:lang w:eastAsia="en-US"/>
        </w:rPr>
        <w:t>If none of these suggestions help and you still cannot get your review submitted, DON'T e-mail me</w:t>
      </w:r>
      <w:r>
        <w:rPr>
          <w:rFonts w:ascii="Arial" w:hAnsi="Arial" w:cs="Arial"/>
          <w:kern w:val="0"/>
          <w:lang w:eastAsia="en-US"/>
        </w:rPr>
        <w:t xml:space="preserve"> or the GTAs as this is the extent of our</w:t>
      </w:r>
      <w:r w:rsidRPr="003D6130">
        <w:rPr>
          <w:rFonts w:ascii="Arial" w:hAnsi="Arial" w:cs="Arial"/>
          <w:kern w:val="0"/>
          <w:lang w:eastAsia="en-US"/>
        </w:rPr>
        <w:t xml:space="preserve"> technical knowledge. You need to contact the OSU computer </w:t>
      </w:r>
      <w:proofErr w:type="spellStart"/>
      <w:r w:rsidRPr="003D6130">
        <w:rPr>
          <w:rFonts w:ascii="Arial" w:hAnsi="Arial" w:cs="Arial"/>
          <w:kern w:val="0"/>
          <w:lang w:eastAsia="en-US"/>
        </w:rPr>
        <w:t>HelpDesk</w:t>
      </w:r>
      <w:proofErr w:type="spellEnd"/>
      <w:r w:rsidRPr="003D6130">
        <w:rPr>
          <w:rFonts w:ascii="Arial" w:hAnsi="Arial" w:cs="Arial"/>
          <w:kern w:val="0"/>
          <w:lang w:eastAsia="en-US"/>
        </w:rPr>
        <w:t xml:space="preserve"> here: </w:t>
      </w:r>
      <w:hyperlink r:id="rId6" w:tgtFrame="_blank" w:history="1">
        <w:r w:rsidRPr="003D6130">
          <w:rPr>
            <w:rFonts w:ascii="Arial" w:hAnsi="Arial" w:cs="Arial"/>
            <w:color w:val="0000FF"/>
            <w:kern w:val="0"/>
            <w:u w:val="single"/>
            <w:lang w:eastAsia="en-US"/>
          </w:rPr>
          <w:t>http://is.oregonstate.edu/accounts-support/och</w:t>
        </w:r>
      </w:hyperlink>
      <w:r w:rsidRPr="003D6130">
        <w:rPr>
          <w:rFonts w:ascii="Arial" w:hAnsi="Arial" w:cs="Arial"/>
          <w:color w:val="auto"/>
          <w:kern w:val="0"/>
          <w:lang w:eastAsia="en-US"/>
        </w:rPr>
        <w:t>. </w:t>
      </w:r>
      <w:r w:rsidRPr="003D6130">
        <w:rPr>
          <w:rFonts w:ascii="Arial" w:hAnsi="Arial" w:cs="Arial"/>
          <w:kern w:val="0"/>
          <w:lang w:eastAsia="en-US"/>
        </w:rPr>
        <w:t>You may want to take a look at their availability because it is definitely NOT 24-7. Remember, if you cannot get it subm</w:t>
      </w:r>
      <w:r w:rsidR="003627D6">
        <w:rPr>
          <w:rFonts w:ascii="Arial" w:hAnsi="Arial" w:cs="Arial"/>
          <w:kern w:val="0"/>
          <w:lang w:eastAsia="en-US"/>
        </w:rPr>
        <w:t>itted, I WILL NOT accept it past the late submission date</w:t>
      </w:r>
      <w:r w:rsidRPr="003D6130">
        <w:rPr>
          <w:rFonts w:ascii="Arial" w:hAnsi="Arial" w:cs="Arial"/>
          <w:kern w:val="0"/>
          <w:lang w:eastAsia="en-US"/>
        </w:rPr>
        <w:t xml:space="preserve"> n</w:t>
      </w:r>
      <w:r w:rsidR="008615CA">
        <w:rPr>
          <w:rFonts w:ascii="Arial" w:hAnsi="Arial" w:cs="Arial"/>
          <w:kern w:val="0"/>
          <w:lang w:eastAsia="en-US"/>
        </w:rPr>
        <w:t xml:space="preserve">or will I accept it via e-mail. </w:t>
      </w:r>
      <w:r w:rsidRPr="003D6130">
        <w:rPr>
          <w:rFonts w:ascii="Arial" w:hAnsi="Arial" w:cs="Arial"/>
          <w:kern w:val="0"/>
          <w:lang w:eastAsia="en-US"/>
        </w:rPr>
        <w:t>This is just another reason why it helps to plan ahead.</w:t>
      </w:r>
    </w:p>
    <w:p w:rsidR="006809DE" w:rsidRDefault="006809DE" w:rsidP="00D87E44">
      <w:pPr>
        <w:suppressAutoHyphens w:val="0"/>
        <w:spacing w:before="100" w:beforeAutospacing="1" w:after="0" w:line="240" w:lineRule="auto"/>
        <w:rPr>
          <w:rFonts w:ascii="Arial" w:hAnsi="Arial" w:cs="Arial"/>
          <w:kern w:val="0"/>
          <w:lang w:eastAsia="en-US"/>
        </w:rPr>
      </w:pPr>
      <w:r>
        <w:rPr>
          <w:rFonts w:ascii="Arial" w:hAnsi="Arial" w:cs="Arial"/>
          <w:kern w:val="0"/>
          <w:lang w:eastAsia="en-US"/>
        </w:rPr>
        <w:t>Important submission details:</w:t>
      </w:r>
    </w:p>
    <w:p w:rsidR="00D87E44" w:rsidRDefault="00D87E44" w:rsidP="00D87E44">
      <w:pPr>
        <w:pStyle w:val="ListParagraph"/>
        <w:numPr>
          <w:ilvl w:val="0"/>
          <w:numId w:val="5"/>
        </w:numPr>
        <w:rPr>
          <w:rFonts w:ascii="Arial" w:hAnsi="Arial" w:cs="Arial"/>
        </w:rPr>
      </w:pPr>
      <w:r>
        <w:rPr>
          <w:rFonts w:ascii="Arial" w:hAnsi="Arial" w:cs="Arial"/>
        </w:rPr>
        <w:t>It is your responsibility to make sure your assignment has been submitted correctly into Canvas. No special accommodations will be given if you contact me after the due date and say that there was a problem with the submission.</w:t>
      </w:r>
    </w:p>
    <w:p w:rsidR="006809DE" w:rsidRDefault="006809DE" w:rsidP="006809DE">
      <w:pPr>
        <w:pStyle w:val="ListParagraph"/>
        <w:numPr>
          <w:ilvl w:val="0"/>
          <w:numId w:val="5"/>
        </w:numPr>
        <w:rPr>
          <w:rFonts w:ascii="Arial" w:hAnsi="Arial" w:cs="Arial"/>
        </w:rPr>
      </w:pPr>
      <w:r>
        <w:rPr>
          <w:rFonts w:ascii="Arial" w:hAnsi="Arial" w:cs="Arial"/>
        </w:rPr>
        <w:t xml:space="preserve">Each documentary review is due at </w:t>
      </w:r>
      <w:r w:rsidR="00217516">
        <w:rPr>
          <w:rFonts w:ascii="Arial" w:hAnsi="Arial" w:cs="Arial"/>
          <w:b/>
        </w:rPr>
        <w:t>11:58</w:t>
      </w:r>
      <w:r w:rsidRPr="006809DE">
        <w:rPr>
          <w:rFonts w:ascii="Arial" w:hAnsi="Arial" w:cs="Arial"/>
          <w:b/>
        </w:rPr>
        <w:t>pm</w:t>
      </w:r>
      <w:r>
        <w:rPr>
          <w:rFonts w:ascii="Arial" w:hAnsi="Arial" w:cs="Arial"/>
        </w:rPr>
        <w:t xml:space="preserve"> on Sunday night. Any submissi</w:t>
      </w:r>
      <w:r w:rsidR="00217516">
        <w:rPr>
          <w:rFonts w:ascii="Arial" w:hAnsi="Arial" w:cs="Arial"/>
        </w:rPr>
        <w:t>on past that time (even at 11:59</w:t>
      </w:r>
      <w:r>
        <w:rPr>
          <w:rFonts w:ascii="Arial" w:hAnsi="Arial" w:cs="Arial"/>
        </w:rPr>
        <w:t>) will be considered late.</w:t>
      </w:r>
    </w:p>
    <w:p w:rsidR="00217516" w:rsidRDefault="006809DE" w:rsidP="006809DE">
      <w:pPr>
        <w:pStyle w:val="ListParagraph"/>
        <w:numPr>
          <w:ilvl w:val="0"/>
          <w:numId w:val="5"/>
        </w:numPr>
        <w:rPr>
          <w:rFonts w:ascii="Arial" w:hAnsi="Arial" w:cs="Arial"/>
        </w:rPr>
      </w:pPr>
      <w:r>
        <w:rPr>
          <w:rFonts w:ascii="Arial" w:hAnsi="Arial" w:cs="Arial"/>
        </w:rPr>
        <w:t xml:space="preserve">Assignments are allowed up to 24 hours late and will receive an automatic 50% deduction in points. </w:t>
      </w:r>
    </w:p>
    <w:p w:rsidR="006809DE" w:rsidRPr="00D87E44" w:rsidRDefault="006809DE" w:rsidP="00217516">
      <w:pPr>
        <w:pStyle w:val="ListParagraph"/>
        <w:numPr>
          <w:ilvl w:val="1"/>
          <w:numId w:val="5"/>
        </w:numPr>
        <w:rPr>
          <w:rFonts w:ascii="Arial" w:hAnsi="Arial" w:cs="Arial"/>
        </w:rPr>
      </w:pPr>
      <w:r>
        <w:rPr>
          <w:rFonts w:ascii="Arial" w:hAnsi="Arial" w:cs="Arial"/>
        </w:rPr>
        <w:t>Additional points will be deducted for incorrect/incomplete answers and spelling/grammar issues.</w:t>
      </w:r>
    </w:p>
    <w:p w:rsidR="006809DE" w:rsidRDefault="006809DE" w:rsidP="00D87E44">
      <w:pPr>
        <w:pStyle w:val="ListParagraph"/>
        <w:numPr>
          <w:ilvl w:val="0"/>
          <w:numId w:val="5"/>
        </w:numPr>
        <w:rPr>
          <w:rFonts w:ascii="Arial" w:hAnsi="Arial" w:cs="Arial"/>
        </w:rPr>
      </w:pPr>
      <w:r>
        <w:rPr>
          <w:rFonts w:ascii="Arial" w:hAnsi="Arial" w:cs="Arial"/>
        </w:rPr>
        <w:t>Each assignment tab will close at 11:59pm on</w:t>
      </w:r>
      <w:r w:rsidR="003627D6">
        <w:rPr>
          <w:rFonts w:ascii="Arial" w:hAnsi="Arial" w:cs="Arial"/>
        </w:rPr>
        <w:t xml:space="preserve"> the Monday immediately following the due date. No assignments will be accepted after that time, </w:t>
      </w:r>
      <w:r w:rsidR="003627D6" w:rsidRPr="003627D6">
        <w:rPr>
          <w:rFonts w:ascii="Arial" w:hAnsi="Arial" w:cs="Arial"/>
          <w:b/>
        </w:rPr>
        <w:t>for any reason</w:t>
      </w:r>
      <w:r w:rsidR="003627D6">
        <w:rPr>
          <w:rFonts w:ascii="Arial" w:hAnsi="Arial" w:cs="Arial"/>
        </w:rPr>
        <w:t>.</w:t>
      </w:r>
    </w:p>
    <w:p w:rsidR="00931829" w:rsidRDefault="006A10BA" w:rsidP="00D87E44">
      <w:pPr>
        <w:suppressAutoHyphens w:val="0"/>
        <w:spacing w:before="100" w:beforeAutospacing="1" w:after="100" w:afterAutospacing="1" w:line="240" w:lineRule="auto"/>
        <w:rPr>
          <w:rFonts w:ascii="Arial" w:hAnsi="Arial" w:cs="Arial"/>
        </w:rPr>
      </w:pPr>
      <w:r>
        <w:rPr>
          <w:rFonts w:ascii="Arial" w:hAnsi="Arial" w:cs="Arial"/>
          <w:b/>
        </w:rPr>
        <w:t>I RECOMMEND THAT YOU</w:t>
      </w:r>
      <w:r w:rsidR="009D3C27" w:rsidRPr="003D6130">
        <w:rPr>
          <w:rFonts w:ascii="Arial" w:hAnsi="Arial" w:cs="Arial"/>
          <w:b/>
        </w:rPr>
        <w:t xml:space="preserve"> INCLUDE THE QUESTIONS IN YOUR SUBMISSION</w:t>
      </w:r>
      <w:r w:rsidR="009D3C27">
        <w:rPr>
          <w:rFonts w:ascii="Arial" w:hAnsi="Arial" w:cs="Arial"/>
        </w:rPr>
        <w:t xml:space="preserve">. </w:t>
      </w:r>
      <w:r>
        <w:rPr>
          <w:rFonts w:ascii="Arial" w:hAnsi="Arial" w:cs="Arial"/>
        </w:rPr>
        <w:t>This is an excellent way to make sure you have answered all parts of the assignment</w:t>
      </w:r>
      <w:r w:rsidR="009D3C27">
        <w:rPr>
          <w:rFonts w:ascii="Arial" w:hAnsi="Arial" w:cs="Arial"/>
        </w:rPr>
        <w:t xml:space="preserve">. </w:t>
      </w:r>
      <w:r>
        <w:rPr>
          <w:rFonts w:ascii="Arial" w:hAnsi="Arial" w:cs="Arial"/>
        </w:rPr>
        <w:t xml:space="preserve">You </w:t>
      </w:r>
      <w:r w:rsidR="00946058" w:rsidRPr="00946058">
        <w:rPr>
          <w:rFonts w:ascii="Arial" w:hAnsi="Arial" w:cs="Arial"/>
          <w:b/>
        </w:rPr>
        <w:t>DO NOT</w:t>
      </w:r>
      <w:r w:rsidR="00946058">
        <w:rPr>
          <w:rFonts w:ascii="Arial" w:hAnsi="Arial" w:cs="Arial"/>
        </w:rPr>
        <w:t xml:space="preserve"> </w:t>
      </w:r>
      <w:r>
        <w:rPr>
          <w:rFonts w:ascii="Arial" w:hAnsi="Arial" w:cs="Arial"/>
        </w:rPr>
        <w:t xml:space="preserve">need to </w:t>
      </w:r>
      <w:r w:rsidR="00946058">
        <w:rPr>
          <w:rFonts w:ascii="Arial" w:hAnsi="Arial" w:cs="Arial"/>
        </w:rPr>
        <w:t xml:space="preserve">include any introductory information at the top of each </w:t>
      </w:r>
      <w:r w:rsidR="00BC18CF">
        <w:rPr>
          <w:rFonts w:ascii="Arial" w:hAnsi="Arial" w:cs="Arial"/>
        </w:rPr>
        <w:t>documentary</w:t>
      </w:r>
      <w:r w:rsidR="00BA50F3">
        <w:rPr>
          <w:rFonts w:ascii="Arial" w:hAnsi="Arial" w:cs="Arial"/>
        </w:rPr>
        <w:t xml:space="preserve"> review</w:t>
      </w:r>
      <w:r w:rsidR="00946058" w:rsidRPr="00A7648F">
        <w:rPr>
          <w:rFonts w:ascii="Arial" w:hAnsi="Arial" w:cs="Arial"/>
        </w:rPr>
        <w:t xml:space="preserve">. NO name, NO ID#, NO class name, NO </w:t>
      </w:r>
      <w:r w:rsidR="00BC18CF">
        <w:rPr>
          <w:rFonts w:ascii="Arial" w:hAnsi="Arial" w:cs="Arial"/>
        </w:rPr>
        <w:t>documentary</w:t>
      </w:r>
      <w:r w:rsidR="00BA50F3">
        <w:rPr>
          <w:rFonts w:ascii="Arial" w:hAnsi="Arial" w:cs="Arial"/>
        </w:rPr>
        <w:t xml:space="preserve"> </w:t>
      </w:r>
      <w:r w:rsidR="00946058" w:rsidRPr="00A7648F">
        <w:rPr>
          <w:rFonts w:ascii="Arial" w:hAnsi="Arial" w:cs="Arial"/>
        </w:rPr>
        <w:t xml:space="preserve">name, </w:t>
      </w:r>
      <w:r w:rsidR="00DD7A51">
        <w:rPr>
          <w:rFonts w:ascii="Arial" w:hAnsi="Arial" w:cs="Arial"/>
        </w:rPr>
        <w:t xml:space="preserve">NO assignment name, </w:t>
      </w:r>
      <w:r w:rsidR="00D60A90">
        <w:rPr>
          <w:rFonts w:ascii="Arial" w:hAnsi="Arial" w:cs="Arial"/>
        </w:rPr>
        <w:t>NO date, etc. Canvas</w:t>
      </w:r>
      <w:r w:rsidR="00946058" w:rsidRPr="00A7648F">
        <w:rPr>
          <w:rFonts w:ascii="Arial" w:hAnsi="Arial" w:cs="Arial"/>
        </w:rPr>
        <w:t xml:space="preserve"> tells us all of this information.</w:t>
      </w:r>
    </w:p>
    <w:p w:rsidR="00D87E44" w:rsidRPr="00A7648F" w:rsidRDefault="00D87E44" w:rsidP="00A7648F">
      <w:pPr>
        <w:suppressAutoHyphens w:val="0"/>
        <w:spacing w:after="0" w:line="240" w:lineRule="auto"/>
        <w:rPr>
          <w:rFonts w:ascii="Arial" w:hAnsi="Arial" w:cs="Arial"/>
        </w:rPr>
      </w:pPr>
      <w:r>
        <w:rPr>
          <w:rFonts w:ascii="Arial" w:hAnsi="Arial" w:cs="Arial"/>
        </w:rPr>
        <w:t xml:space="preserve">Please write your assignment in a question-and-answer format, not an essay. Put the number for each question, include the text of the question, </w:t>
      </w:r>
      <w:r w:rsidR="006809DE">
        <w:rPr>
          <w:rFonts w:ascii="Arial" w:hAnsi="Arial" w:cs="Arial"/>
        </w:rPr>
        <w:t>and then</w:t>
      </w:r>
      <w:r>
        <w:rPr>
          <w:rFonts w:ascii="Arial" w:hAnsi="Arial" w:cs="Arial"/>
        </w:rPr>
        <w:t xml:space="preserve"> write your response.</w:t>
      </w:r>
    </w:p>
    <w:p w:rsidR="00931829" w:rsidRPr="00DD7A51" w:rsidRDefault="00931829" w:rsidP="00A7648F">
      <w:pPr>
        <w:spacing w:after="0" w:line="240" w:lineRule="auto"/>
        <w:rPr>
          <w:rFonts w:ascii="Arial" w:hAnsi="Arial" w:cs="Arial"/>
          <w:color w:val="auto"/>
        </w:rPr>
      </w:pPr>
    </w:p>
    <w:p w:rsidR="00C62220" w:rsidRDefault="000F4D16" w:rsidP="00A7648F">
      <w:pPr>
        <w:spacing w:after="0" w:line="240" w:lineRule="auto"/>
        <w:rPr>
          <w:rFonts w:ascii="Arial" w:hAnsi="Arial" w:cs="Arial"/>
          <w:color w:val="auto"/>
        </w:rPr>
      </w:pPr>
      <w:r w:rsidRPr="00DD7A51">
        <w:rPr>
          <w:rFonts w:ascii="Arial" w:hAnsi="Arial" w:cs="Arial"/>
          <w:color w:val="auto"/>
        </w:rPr>
        <w:t xml:space="preserve">Each </w:t>
      </w:r>
      <w:r w:rsidR="00BC18CF" w:rsidRPr="00DD7A51">
        <w:rPr>
          <w:rFonts w:ascii="Arial" w:hAnsi="Arial" w:cs="Arial"/>
          <w:color w:val="auto"/>
        </w:rPr>
        <w:t>documentary</w:t>
      </w:r>
      <w:r w:rsidR="00BA50F3" w:rsidRPr="00DD7A51">
        <w:rPr>
          <w:rFonts w:ascii="Arial" w:hAnsi="Arial" w:cs="Arial"/>
          <w:color w:val="auto"/>
        </w:rPr>
        <w:t xml:space="preserve"> review</w:t>
      </w:r>
      <w:r w:rsidRPr="00DD7A51">
        <w:rPr>
          <w:rFonts w:ascii="Arial" w:hAnsi="Arial" w:cs="Arial"/>
          <w:color w:val="auto"/>
        </w:rPr>
        <w:t xml:space="preserve"> </w:t>
      </w:r>
      <w:r w:rsidR="00217516">
        <w:rPr>
          <w:rFonts w:ascii="Arial" w:hAnsi="Arial" w:cs="Arial"/>
          <w:color w:val="auto"/>
        </w:rPr>
        <w:t xml:space="preserve">must </w:t>
      </w:r>
      <w:r w:rsidRPr="00DD7A51">
        <w:rPr>
          <w:rFonts w:ascii="Arial" w:hAnsi="Arial" w:cs="Arial"/>
          <w:color w:val="auto"/>
        </w:rPr>
        <w:t>be</w:t>
      </w:r>
      <w:r w:rsidR="006A10BA">
        <w:rPr>
          <w:rFonts w:ascii="Arial" w:hAnsi="Arial" w:cs="Arial"/>
          <w:color w:val="auto"/>
        </w:rPr>
        <w:t xml:space="preserve"> written in</w:t>
      </w:r>
      <w:r w:rsidR="00217516">
        <w:rPr>
          <w:rFonts w:ascii="Arial" w:hAnsi="Arial" w:cs="Arial"/>
          <w:color w:val="auto"/>
        </w:rPr>
        <w:t xml:space="preserve"> APA style, which means using</w:t>
      </w:r>
      <w:r w:rsidR="006A10BA">
        <w:rPr>
          <w:rFonts w:ascii="Arial" w:hAnsi="Arial" w:cs="Arial"/>
          <w:color w:val="auto"/>
        </w:rPr>
        <w:t xml:space="preserve"> </w:t>
      </w:r>
      <w:r w:rsidR="006A10BA" w:rsidRPr="006A10BA">
        <w:rPr>
          <w:rFonts w:ascii="Arial" w:hAnsi="Arial" w:cs="Arial"/>
          <w:b/>
          <w:color w:val="auto"/>
        </w:rPr>
        <w:t>Times New Roman 12-point font</w:t>
      </w:r>
      <w:r w:rsidR="006A10BA">
        <w:rPr>
          <w:rFonts w:ascii="Arial" w:hAnsi="Arial" w:cs="Arial"/>
          <w:color w:val="auto"/>
        </w:rPr>
        <w:t xml:space="preserve"> and </w:t>
      </w:r>
      <w:r w:rsidR="00217516">
        <w:rPr>
          <w:rFonts w:ascii="Arial" w:hAnsi="Arial" w:cs="Arial"/>
          <w:color w:val="auto"/>
        </w:rPr>
        <w:t xml:space="preserve">it should </w:t>
      </w:r>
      <w:r w:rsidR="006A10BA">
        <w:rPr>
          <w:rFonts w:ascii="Arial" w:hAnsi="Arial" w:cs="Arial"/>
          <w:color w:val="auto"/>
        </w:rPr>
        <w:t>be</w:t>
      </w:r>
      <w:r w:rsidRPr="00DD7A51">
        <w:rPr>
          <w:rFonts w:ascii="Arial" w:hAnsi="Arial" w:cs="Arial"/>
          <w:color w:val="auto"/>
        </w:rPr>
        <w:t xml:space="preserve"> </w:t>
      </w:r>
      <w:r w:rsidRPr="00DD7A51">
        <w:rPr>
          <w:rFonts w:ascii="Arial" w:hAnsi="Arial" w:cs="Arial"/>
          <w:b/>
          <w:color w:val="auto"/>
        </w:rPr>
        <w:t>double-spaced</w:t>
      </w:r>
      <w:r w:rsidR="006A10BA">
        <w:rPr>
          <w:rFonts w:ascii="Arial" w:hAnsi="Arial" w:cs="Arial"/>
          <w:b/>
          <w:color w:val="auto"/>
        </w:rPr>
        <w:t xml:space="preserve"> with 1” margins</w:t>
      </w:r>
      <w:r w:rsidRPr="00DD7A51">
        <w:rPr>
          <w:rFonts w:ascii="Arial" w:hAnsi="Arial" w:cs="Arial"/>
          <w:b/>
          <w:color w:val="auto"/>
        </w:rPr>
        <w:t>.</w:t>
      </w:r>
      <w:r w:rsidRPr="00DD7A51">
        <w:rPr>
          <w:rFonts w:ascii="Arial" w:hAnsi="Arial" w:cs="Arial"/>
          <w:color w:val="auto"/>
        </w:rPr>
        <w:t xml:space="preserve"> </w:t>
      </w:r>
      <w:r w:rsidR="0089150E" w:rsidRPr="00DD7A51">
        <w:rPr>
          <w:rFonts w:ascii="Arial" w:hAnsi="Arial" w:cs="Arial"/>
          <w:color w:val="auto"/>
        </w:rPr>
        <w:t>Each review has three</w:t>
      </w:r>
      <w:r w:rsidR="00D87E44">
        <w:rPr>
          <w:rFonts w:ascii="Arial" w:hAnsi="Arial" w:cs="Arial"/>
          <w:color w:val="auto"/>
        </w:rPr>
        <w:t xml:space="preserve"> questions</w:t>
      </w:r>
      <w:r w:rsidR="006A10BA">
        <w:rPr>
          <w:rFonts w:ascii="Arial" w:hAnsi="Arial" w:cs="Arial"/>
          <w:color w:val="auto"/>
        </w:rPr>
        <w:t xml:space="preserve">; </w:t>
      </w:r>
      <w:r w:rsidR="00217516">
        <w:rPr>
          <w:rFonts w:ascii="Arial" w:hAnsi="Arial" w:cs="Arial"/>
          <w:color w:val="auto"/>
        </w:rPr>
        <w:t>each question is worth 5 points</w:t>
      </w:r>
      <w:r w:rsidR="0089150E" w:rsidRPr="00DD7A51">
        <w:rPr>
          <w:rFonts w:ascii="Arial" w:hAnsi="Arial" w:cs="Arial"/>
          <w:color w:val="auto"/>
        </w:rPr>
        <w:t>.</w:t>
      </w:r>
      <w:r w:rsidR="00217516">
        <w:rPr>
          <w:rFonts w:ascii="Arial" w:hAnsi="Arial" w:cs="Arial"/>
          <w:color w:val="auto"/>
        </w:rPr>
        <w:t xml:space="preserve"> Additional points are awarded for writing proficiency, proper use of APA style, and detailed connections to the textbook. </w:t>
      </w:r>
      <w:r w:rsidR="006A10BA">
        <w:rPr>
          <w:rFonts w:ascii="Arial" w:hAnsi="Arial" w:cs="Arial"/>
          <w:color w:val="auto"/>
        </w:rPr>
        <w:t xml:space="preserve">All documentary reviews are worth a total of 20 possible points. </w:t>
      </w:r>
      <w:bookmarkStart w:id="1" w:name="_GoBack"/>
      <w:r w:rsidR="001D25C5">
        <w:rPr>
          <w:rFonts w:ascii="Arial" w:hAnsi="Arial" w:cs="Arial"/>
          <w:color w:val="auto"/>
        </w:rPr>
        <w:t>As a general guideline,</w:t>
      </w:r>
      <w:r w:rsidR="006A10BA">
        <w:rPr>
          <w:rFonts w:ascii="Arial" w:hAnsi="Arial" w:cs="Arial"/>
          <w:color w:val="auto"/>
        </w:rPr>
        <w:t xml:space="preserve"> each review </w:t>
      </w:r>
      <w:r w:rsidR="001D25C5">
        <w:rPr>
          <w:rFonts w:ascii="Arial" w:hAnsi="Arial" w:cs="Arial"/>
          <w:color w:val="auto"/>
        </w:rPr>
        <w:t>should</w:t>
      </w:r>
      <w:r w:rsidR="006A10BA">
        <w:rPr>
          <w:rFonts w:ascii="Arial" w:hAnsi="Arial" w:cs="Arial"/>
          <w:color w:val="auto"/>
        </w:rPr>
        <w:t xml:space="preserve"> be </w:t>
      </w:r>
      <w:r w:rsidR="006A10BA" w:rsidRPr="006A10BA">
        <w:rPr>
          <w:rFonts w:ascii="Arial" w:hAnsi="Arial" w:cs="Arial"/>
          <w:b/>
          <w:color w:val="auto"/>
        </w:rPr>
        <w:t>2-3 pages</w:t>
      </w:r>
      <w:r w:rsidR="006A10BA">
        <w:rPr>
          <w:rFonts w:ascii="Arial" w:hAnsi="Arial" w:cs="Arial"/>
          <w:color w:val="auto"/>
        </w:rPr>
        <w:t xml:space="preserve"> in length, not including any text that is copied from the assignment questions. </w:t>
      </w:r>
      <w:r w:rsidR="00217516">
        <w:rPr>
          <w:rFonts w:ascii="Arial" w:hAnsi="Arial" w:cs="Arial"/>
          <w:color w:val="auto"/>
        </w:rPr>
        <w:t>While there is not a minimum page requirement, t</w:t>
      </w:r>
      <w:r w:rsidR="006A10BA">
        <w:rPr>
          <w:rFonts w:ascii="Arial" w:hAnsi="Arial" w:cs="Arial"/>
          <w:color w:val="auto"/>
        </w:rPr>
        <w:t xml:space="preserve">o </w:t>
      </w:r>
      <w:r w:rsidR="006A10BA">
        <w:rPr>
          <w:rFonts w:ascii="Arial" w:hAnsi="Arial" w:cs="Arial"/>
          <w:color w:val="auto"/>
        </w:rPr>
        <w:lastRenderedPageBreak/>
        <w:t>earn an A (between 18 and 20 points), you should expect to write 2.5 to 3 pages</w:t>
      </w:r>
      <w:r w:rsidR="00217516">
        <w:rPr>
          <w:rFonts w:ascii="Arial" w:hAnsi="Arial" w:cs="Arial"/>
          <w:color w:val="auto"/>
        </w:rPr>
        <w:t xml:space="preserve"> because that is the amount required to address all of the questions in adequate detail</w:t>
      </w:r>
      <w:r w:rsidR="006A10BA">
        <w:rPr>
          <w:rFonts w:ascii="Arial" w:hAnsi="Arial" w:cs="Arial"/>
          <w:color w:val="auto"/>
        </w:rPr>
        <w:t xml:space="preserve">. </w:t>
      </w:r>
    </w:p>
    <w:bookmarkEnd w:id="1"/>
    <w:p w:rsidR="006A10BA" w:rsidRDefault="006A10BA" w:rsidP="006A10BA">
      <w:pPr>
        <w:pStyle w:val="ListParagraph"/>
        <w:numPr>
          <w:ilvl w:val="0"/>
          <w:numId w:val="4"/>
        </w:numPr>
        <w:rPr>
          <w:rFonts w:ascii="Arial" w:hAnsi="Arial" w:cs="Arial"/>
        </w:rPr>
      </w:pPr>
      <w:r>
        <w:rPr>
          <w:rFonts w:ascii="Arial" w:hAnsi="Arial" w:cs="Arial"/>
        </w:rPr>
        <w:t>Make sure to review the</w:t>
      </w:r>
      <w:r w:rsidRPr="006A10BA">
        <w:rPr>
          <w:rFonts w:ascii="Arial" w:hAnsi="Arial" w:cs="Arial"/>
        </w:rPr>
        <w:t xml:space="preserve"> grading rubric </w:t>
      </w:r>
      <w:r>
        <w:rPr>
          <w:rFonts w:ascii="Arial" w:hAnsi="Arial" w:cs="Arial"/>
        </w:rPr>
        <w:t>before you submit your assignment</w:t>
      </w:r>
      <w:r w:rsidRPr="006A10BA">
        <w:rPr>
          <w:rFonts w:ascii="Arial" w:hAnsi="Arial" w:cs="Arial"/>
        </w:rPr>
        <w:t xml:space="preserve"> so </w:t>
      </w:r>
      <w:r>
        <w:rPr>
          <w:rFonts w:ascii="Arial" w:hAnsi="Arial" w:cs="Arial"/>
        </w:rPr>
        <w:t>that you</w:t>
      </w:r>
      <w:r w:rsidRPr="006A10BA">
        <w:rPr>
          <w:rFonts w:ascii="Arial" w:hAnsi="Arial" w:cs="Arial"/>
        </w:rPr>
        <w:t xml:space="preserve"> </w:t>
      </w:r>
      <w:r w:rsidR="003E7799">
        <w:rPr>
          <w:rFonts w:ascii="Arial" w:hAnsi="Arial" w:cs="Arial"/>
        </w:rPr>
        <w:t>understand the</w:t>
      </w:r>
      <w:r w:rsidRPr="006A10BA">
        <w:rPr>
          <w:rFonts w:ascii="Arial" w:hAnsi="Arial" w:cs="Arial"/>
        </w:rPr>
        <w:t xml:space="preserve"> expectatio</w:t>
      </w:r>
      <w:r w:rsidR="003E7799">
        <w:rPr>
          <w:rFonts w:ascii="Arial" w:hAnsi="Arial" w:cs="Arial"/>
        </w:rPr>
        <w:t>ns</w:t>
      </w:r>
      <w:r w:rsidRPr="006A10BA">
        <w:rPr>
          <w:rFonts w:ascii="Arial" w:hAnsi="Arial" w:cs="Arial"/>
        </w:rPr>
        <w:t xml:space="preserve">. </w:t>
      </w:r>
      <w:r w:rsidRPr="006A10BA">
        <w:rPr>
          <w:rFonts w:ascii="Arial" w:hAnsi="Arial" w:cs="Arial"/>
          <w:b/>
        </w:rPr>
        <w:t xml:space="preserve">Simply answering the questions will not earn you full points. </w:t>
      </w:r>
      <w:r w:rsidRPr="006A10BA">
        <w:rPr>
          <w:rFonts w:ascii="Arial" w:hAnsi="Arial" w:cs="Arial"/>
        </w:rPr>
        <w:t>You need to answer the questions in an exemplary fashion</w:t>
      </w:r>
      <w:r w:rsidR="00217516">
        <w:rPr>
          <w:rFonts w:ascii="Arial" w:hAnsi="Arial" w:cs="Arial"/>
        </w:rPr>
        <w:t xml:space="preserve">, </w:t>
      </w:r>
      <w:r w:rsidR="003E7799">
        <w:rPr>
          <w:rFonts w:ascii="Arial" w:hAnsi="Arial" w:cs="Arial"/>
        </w:rPr>
        <w:t xml:space="preserve">make </w:t>
      </w:r>
      <w:r w:rsidR="00217516">
        <w:rPr>
          <w:rFonts w:ascii="Arial" w:hAnsi="Arial" w:cs="Arial"/>
        </w:rPr>
        <w:t xml:space="preserve">detailed </w:t>
      </w:r>
      <w:r w:rsidR="003E7799">
        <w:rPr>
          <w:rFonts w:ascii="Arial" w:hAnsi="Arial" w:cs="Arial"/>
        </w:rPr>
        <w:t>connections to material covered in the textbook</w:t>
      </w:r>
      <w:r w:rsidR="00217516">
        <w:rPr>
          <w:rFonts w:ascii="Arial" w:hAnsi="Arial" w:cs="Arial"/>
        </w:rPr>
        <w:t>, and use proper APA style with minimal writing issues</w:t>
      </w:r>
      <w:r w:rsidRPr="006A10BA">
        <w:rPr>
          <w:rFonts w:ascii="Arial" w:hAnsi="Arial" w:cs="Arial"/>
        </w:rPr>
        <w:t xml:space="preserve">. </w:t>
      </w:r>
    </w:p>
    <w:p w:rsidR="00E56433" w:rsidRPr="006A10BA" w:rsidRDefault="00E56433" w:rsidP="006A10BA">
      <w:pPr>
        <w:pStyle w:val="ListParagraph"/>
        <w:numPr>
          <w:ilvl w:val="0"/>
          <w:numId w:val="4"/>
        </w:numPr>
        <w:rPr>
          <w:rFonts w:ascii="Arial" w:hAnsi="Arial" w:cs="Arial"/>
        </w:rPr>
      </w:pPr>
      <w:r>
        <w:rPr>
          <w:rFonts w:ascii="Arial" w:hAnsi="Arial" w:cs="Arial"/>
        </w:rPr>
        <w:t xml:space="preserve">In general, </w:t>
      </w:r>
      <w:r w:rsidR="00217516">
        <w:rPr>
          <w:rFonts w:ascii="Arial" w:hAnsi="Arial" w:cs="Arial"/>
        </w:rPr>
        <w:t xml:space="preserve">each </w:t>
      </w:r>
      <w:r>
        <w:rPr>
          <w:rFonts w:ascii="Arial" w:hAnsi="Arial" w:cs="Arial"/>
        </w:rPr>
        <w:t xml:space="preserve">question response should be </w:t>
      </w:r>
      <w:r w:rsidR="00217516">
        <w:rPr>
          <w:rFonts w:ascii="Arial" w:hAnsi="Arial" w:cs="Arial"/>
        </w:rPr>
        <w:t>at least</w:t>
      </w:r>
      <w:r>
        <w:rPr>
          <w:rFonts w:ascii="Arial" w:hAnsi="Arial" w:cs="Arial"/>
        </w:rPr>
        <w:t xml:space="preserve"> 2 </w:t>
      </w:r>
      <w:r w:rsidR="00217516">
        <w:rPr>
          <w:rFonts w:ascii="Arial" w:hAnsi="Arial" w:cs="Arial"/>
        </w:rPr>
        <w:t xml:space="preserve">full </w:t>
      </w:r>
      <w:r>
        <w:rPr>
          <w:rFonts w:ascii="Arial" w:hAnsi="Arial" w:cs="Arial"/>
        </w:rPr>
        <w:t>paragraphs long.</w:t>
      </w:r>
      <w:r w:rsidR="00217516">
        <w:rPr>
          <w:rFonts w:ascii="Arial" w:hAnsi="Arial" w:cs="Arial"/>
        </w:rPr>
        <w:t xml:space="preserve"> Make sure to answer every part of each question.</w:t>
      </w:r>
    </w:p>
    <w:p w:rsidR="00C62220" w:rsidRPr="00DD7A51" w:rsidRDefault="00C62220" w:rsidP="00A7648F">
      <w:pPr>
        <w:spacing w:after="0" w:line="240" w:lineRule="auto"/>
        <w:rPr>
          <w:rFonts w:ascii="Arial" w:hAnsi="Arial" w:cs="Arial"/>
          <w:b/>
          <w:color w:val="auto"/>
        </w:rPr>
      </w:pPr>
    </w:p>
    <w:p w:rsidR="00D22261" w:rsidRDefault="00D22261" w:rsidP="00A7648F">
      <w:pPr>
        <w:spacing w:after="0" w:line="240" w:lineRule="auto"/>
        <w:rPr>
          <w:rFonts w:ascii="Arial" w:hAnsi="Arial" w:cs="Arial"/>
          <w:color w:val="auto"/>
        </w:rPr>
      </w:pPr>
      <w:r>
        <w:rPr>
          <w:rFonts w:ascii="Arial" w:hAnsi="Arial" w:cs="Arial"/>
          <w:color w:val="auto"/>
        </w:rPr>
        <w:t xml:space="preserve">You </w:t>
      </w:r>
      <w:r w:rsidRPr="00D22261">
        <w:rPr>
          <w:rFonts w:ascii="Arial" w:hAnsi="Arial" w:cs="Arial"/>
          <w:b/>
          <w:color w:val="auto"/>
          <w:u w:val="single"/>
        </w:rPr>
        <w:t>must</w:t>
      </w:r>
      <w:r>
        <w:rPr>
          <w:rFonts w:ascii="Arial" w:hAnsi="Arial" w:cs="Arial"/>
          <w:color w:val="auto"/>
        </w:rPr>
        <w:t xml:space="preserve"> include a proper APA style in-text citation (including page number) for any material that is covered in the textbook, but you do </w:t>
      </w:r>
      <w:r w:rsidRPr="00D22261">
        <w:rPr>
          <w:rFonts w:ascii="Arial" w:hAnsi="Arial" w:cs="Arial"/>
          <w:b/>
          <w:color w:val="auto"/>
          <w:u w:val="single"/>
        </w:rPr>
        <w:t>not</w:t>
      </w:r>
      <w:r>
        <w:rPr>
          <w:rFonts w:ascii="Arial" w:hAnsi="Arial" w:cs="Arial"/>
          <w:color w:val="auto"/>
        </w:rPr>
        <w:t xml:space="preserve"> need a full reference at the end of your assignment.</w:t>
      </w:r>
    </w:p>
    <w:p w:rsidR="00D22261" w:rsidRDefault="00D22261" w:rsidP="00A7648F">
      <w:pPr>
        <w:spacing w:after="0" w:line="240" w:lineRule="auto"/>
        <w:rPr>
          <w:rFonts w:ascii="Arial" w:hAnsi="Arial" w:cs="Arial"/>
          <w:color w:val="auto"/>
        </w:rPr>
      </w:pPr>
      <w:r>
        <w:rPr>
          <w:rFonts w:ascii="Arial" w:hAnsi="Arial" w:cs="Arial"/>
          <w:color w:val="auto"/>
        </w:rPr>
        <w:t xml:space="preserve"> </w:t>
      </w:r>
    </w:p>
    <w:p w:rsidR="000F4D16" w:rsidRPr="00A7648F" w:rsidRDefault="009E2366" w:rsidP="00A7648F">
      <w:pPr>
        <w:spacing w:after="0" w:line="240" w:lineRule="auto"/>
        <w:rPr>
          <w:rFonts w:ascii="Arial" w:hAnsi="Arial" w:cs="Arial"/>
          <w:shd w:val="clear" w:color="auto" w:fill="FFFFFF"/>
        </w:rPr>
      </w:pPr>
      <w:r w:rsidRPr="00DD7A51">
        <w:rPr>
          <w:rFonts w:ascii="Arial" w:hAnsi="Arial" w:cs="Arial"/>
          <w:color w:val="auto"/>
        </w:rPr>
        <w:t xml:space="preserve">If your </w:t>
      </w:r>
      <w:r w:rsidRPr="00A7648F">
        <w:rPr>
          <w:rFonts w:ascii="Arial" w:hAnsi="Arial" w:cs="Arial"/>
        </w:rPr>
        <w:t xml:space="preserve">answers are too short OR too long, you will </w:t>
      </w:r>
      <w:r w:rsidR="00D87E44">
        <w:rPr>
          <w:rFonts w:ascii="Arial" w:hAnsi="Arial" w:cs="Arial"/>
        </w:rPr>
        <w:t>not earn full points</w:t>
      </w:r>
      <w:r w:rsidRPr="00A7648F">
        <w:rPr>
          <w:rFonts w:ascii="Arial" w:hAnsi="Arial" w:cs="Arial"/>
        </w:rPr>
        <w:t xml:space="preserve">. </w:t>
      </w:r>
      <w:r w:rsidR="00DE39B4" w:rsidRPr="00A7648F">
        <w:rPr>
          <w:rFonts w:ascii="Arial" w:hAnsi="Arial" w:cs="Arial"/>
          <w:shd w:val="clear" w:color="auto" w:fill="FFFFFF"/>
        </w:rPr>
        <w:t>Answ</w:t>
      </w:r>
      <w:r w:rsidRPr="00A7648F">
        <w:rPr>
          <w:rFonts w:ascii="Arial" w:hAnsi="Arial" w:cs="Arial"/>
          <w:shd w:val="clear" w:color="auto" w:fill="FFFFFF"/>
        </w:rPr>
        <w:t>er</w:t>
      </w:r>
      <w:r w:rsidR="00DE39B4" w:rsidRPr="00A7648F">
        <w:rPr>
          <w:rFonts w:ascii="Arial" w:hAnsi="Arial" w:cs="Arial"/>
          <w:shd w:val="clear" w:color="auto" w:fill="FFFFFF"/>
        </w:rPr>
        <w:t>s that are too long are</w:t>
      </w:r>
      <w:r w:rsidRPr="00A7648F">
        <w:rPr>
          <w:rFonts w:ascii="Arial" w:hAnsi="Arial" w:cs="Arial"/>
          <w:shd w:val="clear" w:color="auto" w:fill="FFFFFF"/>
        </w:rPr>
        <w:t xml:space="preserve"> just as bad as one</w:t>
      </w:r>
      <w:r w:rsidR="00DE39B4" w:rsidRPr="00A7648F">
        <w:rPr>
          <w:rFonts w:ascii="Arial" w:hAnsi="Arial" w:cs="Arial"/>
          <w:shd w:val="clear" w:color="auto" w:fill="FFFFFF"/>
        </w:rPr>
        <w:t>s that are</w:t>
      </w:r>
      <w:r w:rsidRPr="00A7648F">
        <w:rPr>
          <w:rFonts w:ascii="Arial" w:hAnsi="Arial" w:cs="Arial"/>
          <w:shd w:val="clear" w:color="auto" w:fill="FFFFFF"/>
        </w:rPr>
        <w:t xml:space="preserve"> too short. </w:t>
      </w:r>
      <w:r w:rsidR="00DE39B4" w:rsidRPr="00A7648F">
        <w:rPr>
          <w:rFonts w:ascii="Arial" w:hAnsi="Arial" w:cs="Arial"/>
          <w:shd w:val="clear" w:color="auto" w:fill="FFFFFF"/>
        </w:rPr>
        <w:t>Answ</w:t>
      </w:r>
      <w:r w:rsidRPr="00A7648F">
        <w:rPr>
          <w:rFonts w:ascii="Arial" w:hAnsi="Arial" w:cs="Arial"/>
          <w:shd w:val="clear" w:color="auto" w:fill="FFFFFF"/>
        </w:rPr>
        <w:t>ers that are too short indicate a la</w:t>
      </w:r>
      <w:r w:rsidR="00C85AFA" w:rsidRPr="00A7648F">
        <w:rPr>
          <w:rFonts w:ascii="Arial" w:hAnsi="Arial" w:cs="Arial"/>
          <w:shd w:val="clear" w:color="auto" w:fill="FFFFFF"/>
        </w:rPr>
        <w:t>ck of effort and engag</w:t>
      </w:r>
      <w:r w:rsidR="00DE39B4" w:rsidRPr="00A7648F">
        <w:rPr>
          <w:rFonts w:ascii="Arial" w:hAnsi="Arial" w:cs="Arial"/>
          <w:shd w:val="clear" w:color="auto" w:fill="FFFFFF"/>
        </w:rPr>
        <w:t>ement. Answ</w:t>
      </w:r>
      <w:r w:rsidRPr="00A7648F">
        <w:rPr>
          <w:rFonts w:ascii="Arial" w:hAnsi="Arial" w:cs="Arial"/>
          <w:shd w:val="clear" w:color="auto" w:fill="FFFFFF"/>
        </w:rPr>
        <w:t>er</w:t>
      </w:r>
      <w:r w:rsidR="00C85AFA" w:rsidRPr="00A7648F">
        <w:rPr>
          <w:rFonts w:ascii="Arial" w:hAnsi="Arial" w:cs="Arial"/>
          <w:shd w:val="clear" w:color="auto" w:fill="FFFFFF"/>
        </w:rPr>
        <w:t xml:space="preserve">s that are too long </w:t>
      </w:r>
      <w:r w:rsidR="00A7648F">
        <w:rPr>
          <w:rFonts w:ascii="Arial" w:hAnsi="Arial" w:cs="Arial"/>
          <w:shd w:val="clear" w:color="auto" w:fill="FFFFFF"/>
        </w:rPr>
        <w:t xml:space="preserve">are </w:t>
      </w:r>
      <w:r w:rsidR="00C85AFA" w:rsidRPr="00A7648F">
        <w:rPr>
          <w:rFonts w:ascii="Arial" w:hAnsi="Arial" w:cs="Arial"/>
          <w:shd w:val="clear" w:color="auto" w:fill="FFFFFF"/>
        </w:rPr>
        <w:t xml:space="preserve">usually </w:t>
      </w:r>
      <w:r w:rsidR="00A7648F">
        <w:rPr>
          <w:rFonts w:ascii="Arial" w:hAnsi="Arial" w:cs="Arial"/>
          <w:shd w:val="clear" w:color="auto" w:fill="FFFFFF"/>
        </w:rPr>
        <w:t xml:space="preserve">the result of the writer rambling while having </w:t>
      </w:r>
      <w:r w:rsidRPr="00A7648F">
        <w:rPr>
          <w:rFonts w:ascii="Arial" w:hAnsi="Arial" w:cs="Arial"/>
          <w:shd w:val="clear" w:color="auto" w:fill="FFFFFF"/>
        </w:rPr>
        <w:t xml:space="preserve">trouble getting to the point. </w:t>
      </w:r>
    </w:p>
    <w:p w:rsidR="00DE39B4" w:rsidRPr="00A7648F" w:rsidRDefault="00DE39B4" w:rsidP="00A7648F">
      <w:pPr>
        <w:spacing w:after="0" w:line="240" w:lineRule="auto"/>
        <w:rPr>
          <w:rFonts w:ascii="Arial" w:hAnsi="Arial" w:cs="Arial"/>
        </w:rPr>
      </w:pPr>
    </w:p>
    <w:p w:rsidR="00403004" w:rsidRPr="00403004" w:rsidRDefault="00403004" w:rsidP="00A7648F">
      <w:pPr>
        <w:spacing w:after="0" w:line="240" w:lineRule="auto"/>
        <w:rPr>
          <w:rFonts w:ascii="Arial" w:hAnsi="Arial" w:cs="Arial"/>
        </w:rPr>
      </w:pPr>
      <w:r w:rsidRPr="00A7648F">
        <w:rPr>
          <w:rFonts w:ascii="Arial" w:hAnsi="Arial" w:cs="Arial"/>
        </w:rPr>
        <w:t xml:space="preserve">In addition to </w:t>
      </w:r>
      <w:r w:rsidRPr="00A7648F">
        <w:rPr>
          <w:rFonts w:ascii="Arial" w:hAnsi="Arial" w:cs="Arial"/>
          <w:b/>
        </w:rPr>
        <w:t>running a spell</w:t>
      </w:r>
      <w:r w:rsidR="00D87E44">
        <w:rPr>
          <w:rFonts w:ascii="Arial" w:hAnsi="Arial" w:cs="Arial"/>
          <w:b/>
        </w:rPr>
        <w:t>ing</w:t>
      </w:r>
      <w:r w:rsidRPr="00A7648F">
        <w:rPr>
          <w:rFonts w:ascii="Arial" w:hAnsi="Arial" w:cs="Arial"/>
          <w:b/>
        </w:rPr>
        <w:t xml:space="preserve"> and grammar check</w:t>
      </w:r>
      <w:r w:rsidRPr="00A7648F">
        <w:rPr>
          <w:rFonts w:ascii="Arial" w:hAnsi="Arial" w:cs="Arial"/>
        </w:rPr>
        <w:t xml:space="preserve"> to be sure you have used complete sentences, and proper punctuation and capitalization, </w:t>
      </w:r>
      <w:r w:rsidRPr="00A7648F">
        <w:rPr>
          <w:rFonts w:ascii="Arial" w:hAnsi="Arial" w:cs="Arial"/>
          <w:b/>
        </w:rPr>
        <w:t>I strongly recommend that you have someone else read your responses and/or that you read it aloud to yourself.</w:t>
      </w:r>
      <w:r w:rsidRPr="00A7648F">
        <w:rPr>
          <w:rFonts w:ascii="Arial" w:hAnsi="Arial" w:cs="Arial"/>
        </w:rPr>
        <w:t xml:space="preserve"> This will help you identify errors that spell and grammar check</w:t>
      </w:r>
      <w:r w:rsidR="00A7648F">
        <w:rPr>
          <w:rFonts w:ascii="Arial" w:hAnsi="Arial" w:cs="Arial"/>
        </w:rPr>
        <w:t>s</w:t>
      </w:r>
      <w:r w:rsidRPr="00A7648F">
        <w:rPr>
          <w:rFonts w:ascii="Arial" w:hAnsi="Arial" w:cs="Arial"/>
        </w:rPr>
        <w:t xml:space="preserve"> don’t pick up.</w:t>
      </w:r>
      <w:r w:rsidRPr="00403004">
        <w:rPr>
          <w:rFonts w:ascii="Arial" w:hAnsi="Arial" w:cs="Arial"/>
        </w:rPr>
        <w:t xml:space="preserve"> You will lose points for spelling or grammatical errors as well as incomplete </w:t>
      </w:r>
      <w:r>
        <w:rPr>
          <w:rFonts w:ascii="Arial" w:hAnsi="Arial" w:cs="Arial"/>
        </w:rPr>
        <w:t xml:space="preserve">and run-on </w:t>
      </w:r>
      <w:r w:rsidRPr="00403004">
        <w:rPr>
          <w:rFonts w:ascii="Arial" w:hAnsi="Arial" w:cs="Arial"/>
        </w:rPr>
        <w:t>sentences, as those things make the responses very difficult to read</w:t>
      </w:r>
      <w:r>
        <w:rPr>
          <w:rFonts w:ascii="Arial" w:hAnsi="Arial" w:cs="Arial"/>
        </w:rPr>
        <w:t>.</w:t>
      </w:r>
      <w:r w:rsidRPr="00403004">
        <w:rPr>
          <w:rFonts w:ascii="Arial" w:hAnsi="Arial" w:cs="Arial"/>
        </w:rPr>
        <w:t xml:space="preserve"> Further</w:t>
      </w:r>
      <w:r>
        <w:rPr>
          <w:rFonts w:ascii="Arial" w:hAnsi="Arial" w:cs="Arial"/>
        </w:rPr>
        <w:t>more</w:t>
      </w:r>
      <w:r w:rsidRPr="00403004">
        <w:rPr>
          <w:rFonts w:ascii="Arial" w:hAnsi="Arial" w:cs="Arial"/>
        </w:rPr>
        <w:t xml:space="preserve">, the presence of such errors suggests a lack of effort or </w:t>
      </w:r>
      <w:r>
        <w:rPr>
          <w:rFonts w:ascii="Arial" w:hAnsi="Arial" w:cs="Arial"/>
        </w:rPr>
        <w:t>desire</w:t>
      </w:r>
      <w:r w:rsidRPr="00403004">
        <w:rPr>
          <w:rFonts w:ascii="Arial" w:hAnsi="Arial" w:cs="Arial"/>
        </w:rPr>
        <w:t xml:space="preserve"> on your part to submit a worthy writing product. </w:t>
      </w:r>
    </w:p>
    <w:p w:rsidR="00403004" w:rsidRPr="00403004" w:rsidRDefault="00403004" w:rsidP="00403004">
      <w:pPr>
        <w:spacing w:after="0" w:line="240" w:lineRule="auto"/>
        <w:rPr>
          <w:rFonts w:ascii="Arial" w:hAnsi="Arial" w:cs="Arial"/>
        </w:rPr>
      </w:pPr>
    </w:p>
    <w:p w:rsidR="00E35B1E" w:rsidRDefault="003D6130" w:rsidP="00E35B1E">
      <w:pPr>
        <w:spacing w:after="0" w:line="240" w:lineRule="auto"/>
        <w:rPr>
          <w:rFonts w:ascii="Arial" w:hAnsi="Arial" w:cs="Arial"/>
        </w:rPr>
      </w:pPr>
      <w:r>
        <w:rPr>
          <w:rFonts w:ascii="Arial" w:hAnsi="Arial" w:cs="Arial"/>
          <w:color w:val="auto"/>
        </w:rPr>
        <w:t>Within</w:t>
      </w:r>
      <w:r w:rsidR="000F4D16" w:rsidRPr="00C10056">
        <w:rPr>
          <w:rFonts w:ascii="Arial" w:hAnsi="Arial" w:cs="Arial"/>
          <w:color w:val="auto"/>
        </w:rPr>
        <w:t xml:space="preserve"> 2 weeks after each </w:t>
      </w:r>
      <w:r w:rsidR="00BC18CF">
        <w:rPr>
          <w:rFonts w:ascii="Arial" w:hAnsi="Arial" w:cs="Arial"/>
          <w:color w:val="auto"/>
        </w:rPr>
        <w:t>documentary</w:t>
      </w:r>
      <w:r w:rsidR="00BA50F3" w:rsidRPr="00C10056">
        <w:rPr>
          <w:rFonts w:ascii="Arial" w:hAnsi="Arial" w:cs="Arial"/>
          <w:color w:val="auto"/>
        </w:rPr>
        <w:t xml:space="preserve"> review </w:t>
      </w:r>
      <w:r w:rsidR="000F4D16" w:rsidRPr="00C10056">
        <w:rPr>
          <w:rFonts w:ascii="Arial" w:hAnsi="Arial" w:cs="Arial"/>
          <w:color w:val="auto"/>
        </w:rPr>
        <w:t>is due, you will be able to</w:t>
      </w:r>
      <w:r w:rsidR="00D60A90">
        <w:rPr>
          <w:rFonts w:ascii="Arial" w:hAnsi="Arial" w:cs="Arial"/>
          <w:color w:val="auto"/>
        </w:rPr>
        <w:t xml:space="preserve"> check your scores on Canvas</w:t>
      </w:r>
      <w:r w:rsidR="00E35B1E">
        <w:rPr>
          <w:rFonts w:ascii="Arial" w:hAnsi="Arial" w:cs="Arial"/>
          <w:color w:val="auto"/>
        </w:rPr>
        <w:t xml:space="preserve"> at the Grades tab</w:t>
      </w:r>
      <w:r w:rsidR="00E35B1E" w:rsidRPr="003F7012">
        <w:rPr>
          <w:rFonts w:ascii="Arial" w:hAnsi="Arial" w:cs="Arial"/>
        </w:rPr>
        <w:t>.</w:t>
      </w:r>
    </w:p>
    <w:p w:rsidR="00E35B1E" w:rsidRPr="00E35B1E" w:rsidRDefault="00E35B1E" w:rsidP="00E35B1E">
      <w:pPr>
        <w:spacing w:after="0" w:line="240" w:lineRule="auto"/>
        <w:rPr>
          <w:rFonts w:ascii="Arial" w:hAnsi="Arial" w:cs="Arial"/>
          <w:color w:val="auto"/>
        </w:rPr>
      </w:pPr>
    </w:p>
    <w:p w:rsidR="00E35B1E" w:rsidRDefault="00E35B1E" w:rsidP="00E35B1E">
      <w:r>
        <w:rPr>
          <w:noProof/>
          <w:lang w:eastAsia="en-US"/>
        </w:rPr>
        <w:drawing>
          <wp:inline distT="0" distB="0" distL="0" distR="0" wp14:anchorId="1EBD69FE" wp14:editId="6397F350">
            <wp:extent cx="3735070" cy="37973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5070" cy="379730"/>
                    </a:xfrm>
                    <a:prstGeom prst="rect">
                      <a:avLst/>
                    </a:prstGeom>
                    <a:noFill/>
                    <a:ln>
                      <a:noFill/>
                    </a:ln>
                  </pic:spPr>
                </pic:pic>
              </a:graphicData>
            </a:graphic>
          </wp:inline>
        </w:drawing>
      </w:r>
    </w:p>
    <w:p w:rsidR="00E35B1E" w:rsidRDefault="00E35B1E" w:rsidP="00E35B1E"/>
    <w:p w:rsidR="00DE39B4" w:rsidRDefault="00E35B1E" w:rsidP="006809DE">
      <w:pPr>
        <w:spacing w:after="0" w:line="240" w:lineRule="auto"/>
      </w:pPr>
      <w:r>
        <w:rPr>
          <w:rFonts w:ascii="Arial" w:hAnsi="Arial" w:cs="Arial"/>
        </w:rPr>
        <w:t>When at the grades tab, y</w:t>
      </w:r>
      <w:r w:rsidRPr="003F7012">
        <w:rPr>
          <w:rFonts w:ascii="Arial" w:hAnsi="Arial" w:cs="Arial"/>
        </w:rPr>
        <w:t xml:space="preserve">ou can click on each icon </w:t>
      </w:r>
      <w:r>
        <w:rPr>
          <w:rFonts w:ascii="Arial" w:hAnsi="Arial" w:cs="Arial"/>
        </w:rPr>
        <w:t xml:space="preserve">under “Details” </w:t>
      </w:r>
      <w:r w:rsidRPr="003F7012">
        <w:rPr>
          <w:rFonts w:ascii="Arial" w:hAnsi="Arial" w:cs="Arial"/>
        </w:rPr>
        <w:t xml:space="preserve">to view </w:t>
      </w:r>
      <w:r w:rsidRPr="003F7012">
        <w:rPr>
          <w:rFonts w:ascii="Arial" w:hAnsi="Arial" w:cs="Arial"/>
          <w:b/>
        </w:rPr>
        <w:t>Comments</w:t>
      </w:r>
      <w:r w:rsidRPr="003F7012">
        <w:rPr>
          <w:rFonts w:ascii="Arial" w:hAnsi="Arial" w:cs="Arial"/>
        </w:rPr>
        <w:t xml:space="preserve">, </w:t>
      </w:r>
      <w:r w:rsidRPr="003F7012">
        <w:rPr>
          <w:rFonts w:ascii="Arial" w:hAnsi="Arial" w:cs="Arial"/>
          <w:b/>
        </w:rPr>
        <w:t>Rubrics</w:t>
      </w:r>
      <w:r w:rsidRPr="003F7012">
        <w:rPr>
          <w:rFonts w:ascii="Arial" w:hAnsi="Arial" w:cs="Arial"/>
        </w:rPr>
        <w:t xml:space="preserve">, and </w:t>
      </w:r>
      <w:r w:rsidRPr="003F7012">
        <w:rPr>
          <w:rFonts w:ascii="Arial" w:hAnsi="Arial" w:cs="Arial"/>
          <w:b/>
        </w:rPr>
        <w:t xml:space="preserve">Score </w:t>
      </w:r>
      <w:r>
        <w:rPr>
          <w:rFonts w:ascii="Arial" w:hAnsi="Arial" w:cs="Arial"/>
        </w:rPr>
        <w:t xml:space="preserve">information. Additionally, </w:t>
      </w:r>
      <w:r w:rsidRPr="003F7012">
        <w:rPr>
          <w:rFonts w:ascii="Arial" w:hAnsi="Arial" w:cs="Arial"/>
        </w:rPr>
        <w:t>there may be inline com</w:t>
      </w:r>
      <w:r>
        <w:rPr>
          <w:rFonts w:ascii="Arial" w:hAnsi="Arial" w:cs="Arial"/>
        </w:rPr>
        <w:t xml:space="preserve">ments made by your assigned GTA. </w:t>
      </w:r>
      <w:r w:rsidRPr="003F7012">
        <w:rPr>
          <w:rFonts w:ascii="Arial" w:hAnsi="Arial" w:cs="Arial"/>
        </w:rPr>
        <w:t>To review inline comments, click on the assignment name (i.e. Assignment #1), then select the spyglass icon to view your paper submissio</w:t>
      </w:r>
      <w:r>
        <w:rPr>
          <w:rFonts w:ascii="Arial" w:hAnsi="Arial" w:cs="Arial"/>
        </w:rPr>
        <w:t>n and any inline</w:t>
      </w:r>
      <w:r w:rsidR="00D87E44">
        <w:rPr>
          <w:rFonts w:ascii="Arial" w:hAnsi="Arial" w:cs="Arial"/>
        </w:rPr>
        <w:t xml:space="preserve"> comments</w:t>
      </w:r>
      <w:r w:rsidR="006809DE">
        <w:rPr>
          <w:rFonts w:ascii="Arial" w:hAnsi="Arial" w:cs="Arial"/>
        </w:rPr>
        <w:t>.</w:t>
      </w:r>
      <w:bookmarkEnd w:id="0"/>
    </w:p>
    <w:sectPr w:rsidR="00DE39B4" w:rsidSect="006809DE">
      <w:pgSz w:w="12240" w:h="15840"/>
      <w:pgMar w:top="720" w:right="720" w:bottom="720" w:left="720" w:header="720" w:footer="720" w:gutter="0"/>
      <w:cols w:space="720"/>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D69"/>
    <w:multiLevelType w:val="hybridMultilevel"/>
    <w:tmpl w:val="03563B98"/>
    <w:lvl w:ilvl="0" w:tplc="4A2A9E16">
      <w:start w:val="23"/>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4476"/>
    <w:multiLevelType w:val="hybridMultilevel"/>
    <w:tmpl w:val="36C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202F"/>
    <w:multiLevelType w:val="multilevel"/>
    <w:tmpl w:val="E2D816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538C5D42"/>
    <w:multiLevelType w:val="multilevel"/>
    <w:tmpl w:val="0D96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2F11DB"/>
    <w:multiLevelType w:val="hybridMultilevel"/>
    <w:tmpl w:val="42A8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D7"/>
    <w:rsid w:val="0001336A"/>
    <w:rsid w:val="000377B4"/>
    <w:rsid w:val="000E5CD0"/>
    <w:rsid w:val="000F4D16"/>
    <w:rsid w:val="001326EA"/>
    <w:rsid w:val="001D25C5"/>
    <w:rsid w:val="00200F5B"/>
    <w:rsid w:val="00217516"/>
    <w:rsid w:val="002566CF"/>
    <w:rsid w:val="002714E9"/>
    <w:rsid w:val="0029569A"/>
    <w:rsid w:val="002970AA"/>
    <w:rsid w:val="00326C42"/>
    <w:rsid w:val="003627D6"/>
    <w:rsid w:val="00390EE5"/>
    <w:rsid w:val="003C70AA"/>
    <w:rsid w:val="003D6130"/>
    <w:rsid w:val="003E7799"/>
    <w:rsid w:val="00403004"/>
    <w:rsid w:val="004970FD"/>
    <w:rsid w:val="004E49D2"/>
    <w:rsid w:val="005C3BE7"/>
    <w:rsid w:val="006178D7"/>
    <w:rsid w:val="00634659"/>
    <w:rsid w:val="00664229"/>
    <w:rsid w:val="006809DE"/>
    <w:rsid w:val="006A10BA"/>
    <w:rsid w:val="006B5DCB"/>
    <w:rsid w:val="00777781"/>
    <w:rsid w:val="007E2B75"/>
    <w:rsid w:val="008166AA"/>
    <w:rsid w:val="00854A68"/>
    <w:rsid w:val="008552CF"/>
    <w:rsid w:val="008615CA"/>
    <w:rsid w:val="0089150E"/>
    <w:rsid w:val="008B6811"/>
    <w:rsid w:val="00931829"/>
    <w:rsid w:val="00946058"/>
    <w:rsid w:val="009577EF"/>
    <w:rsid w:val="009A468C"/>
    <w:rsid w:val="009D3C27"/>
    <w:rsid w:val="009E2366"/>
    <w:rsid w:val="00A26E01"/>
    <w:rsid w:val="00A7648F"/>
    <w:rsid w:val="00AC768E"/>
    <w:rsid w:val="00B36D27"/>
    <w:rsid w:val="00BA50F3"/>
    <w:rsid w:val="00BC18CF"/>
    <w:rsid w:val="00BD6A5A"/>
    <w:rsid w:val="00BE4C66"/>
    <w:rsid w:val="00C10056"/>
    <w:rsid w:val="00C62220"/>
    <w:rsid w:val="00C85AFA"/>
    <w:rsid w:val="00CB23B1"/>
    <w:rsid w:val="00D22261"/>
    <w:rsid w:val="00D60A90"/>
    <w:rsid w:val="00D87E44"/>
    <w:rsid w:val="00DD7A51"/>
    <w:rsid w:val="00DE39B4"/>
    <w:rsid w:val="00E1775F"/>
    <w:rsid w:val="00E273FB"/>
    <w:rsid w:val="00E35B1E"/>
    <w:rsid w:val="00E56433"/>
    <w:rsid w:val="00E5737E"/>
    <w:rsid w:val="00F25E0B"/>
    <w:rsid w:val="00F7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4CD45"/>
  <w14:defaultImageDpi w14:val="0"/>
  <w15:docId w15:val="{93507360-4FCD-4E89-8E13-E8F7D1FC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BA"/>
    <w:pPr>
      <w:suppressAutoHyphens/>
      <w:spacing w:after="200" w:line="276" w:lineRule="auto"/>
    </w:pPr>
    <w:rPr>
      <w:rFonts w:ascii="Calibri" w:hAnsi="Calibri" w:cs="Calibri"/>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BalloonTextChar">
    <w:name w:val="Balloon Text Char"/>
    <w:basedOn w:val="DefaultParagraphFont"/>
    <w:rPr>
      <w:rFonts w:ascii="Tahoma" w:hAnsi="Tahoma" w:cs="Tahoma"/>
      <w:sz w:val="16"/>
    </w:rPr>
  </w:style>
  <w:style w:type="character" w:customStyle="1" w:styleId="CommentReference1">
    <w:name w:val="Comment Reference1"/>
    <w:basedOn w:val="DefaultParagraphFont"/>
    <w:rPr>
      <w:rFonts w:cs="Times New Roman"/>
      <w:sz w:val="16"/>
    </w:rPr>
  </w:style>
  <w:style w:type="character" w:customStyle="1" w:styleId="CommentTextChar">
    <w:name w:val="Comment Text Char"/>
    <w:basedOn w:val="DefaultParagraphFont"/>
    <w:rPr>
      <w:rFonts w:cs="Times New Roman"/>
      <w:sz w:val="20"/>
    </w:rPr>
  </w:style>
  <w:style w:type="character" w:customStyle="1" w:styleId="CommentSubjectChar">
    <w:name w:val="Comment Subject Char"/>
    <w:rPr>
      <w:b/>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Calibri"/>
      <w:color w:val="000000"/>
      <w:kern w:val="1"/>
      <w:sz w:val="24"/>
      <w:szCs w:val="24"/>
      <w:lang w:val="x-none" w:eastAsia="ar-SA" w:bidi="ar-SA"/>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1"/>
    <w:uiPriority w:val="99"/>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locked/>
    <w:rPr>
      <w:rFonts w:ascii="Calibri" w:hAnsi="Calibri" w:cs="Calibri"/>
      <w:color w:val="000000"/>
      <w:kern w:val="1"/>
      <w:sz w:val="24"/>
      <w:szCs w:val="24"/>
      <w:lang w:val="x-none" w:eastAsia="ar-SA" w:bidi="ar-SA"/>
    </w:rPr>
  </w:style>
  <w:style w:type="paragraph" w:styleId="Footer">
    <w:name w:val="footer"/>
    <w:basedOn w:val="Normal"/>
    <w:link w:val="FooterChar1"/>
    <w:uiPriority w:val="99"/>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locked/>
    <w:rPr>
      <w:rFonts w:ascii="Calibri" w:hAnsi="Calibri" w:cs="Calibri"/>
      <w:color w:val="000000"/>
      <w:kern w:val="1"/>
      <w:sz w:val="24"/>
      <w:szCs w:val="24"/>
      <w:lang w:val="x-none" w:eastAsia="ar-SA" w:bidi="ar-SA"/>
    </w:rPr>
  </w:style>
  <w:style w:type="paragraph" w:styleId="BalloonText">
    <w:name w:val="Balloon Text"/>
    <w:basedOn w:val="Normal"/>
    <w:link w:val="BalloonTextChar1"/>
    <w:uiPriority w:val="99"/>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ahoma" w:hAnsi="Tahoma" w:cs="Tahoma"/>
      <w:color w:val="000000"/>
      <w:kern w:val="1"/>
      <w:sz w:val="16"/>
      <w:szCs w:val="16"/>
      <w:lang w:val="x-none" w:eastAsia="ar-SA" w:bidi="ar-SA"/>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pPr>
      <w:widowControl w:val="0"/>
      <w:suppressAutoHyphens/>
    </w:pPr>
    <w:rPr>
      <w:rFonts w:ascii="Calibri" w:hAnsi="Calibri"/>
      <w:b/>
      <w:bCs/>
      <w:kern w:val="1"/>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403004"/>
    <w:pPr>
      <w:suppressAutoHyphens w:val="0"/>
      <w:spacing w:after="0" w:line="240" w:lineRule="auto"/>
      <w:ind w:left="720"/>
      <w:contextualSpacing/>
    </w:pPr>
    <w:rPr>
      <w:rFonts w:ascii="Cambria" w:hAnsi="Cambria" w:cs="Times New Roman"/>
      <w:color w:val="auto"/>
      <w:kern w:val="0"/>
      <w:lang w:eastAsia="en-US"/>
    </w:rPr>
  </w:style>
  <w:style w:type="paragraph" w:styleId="NormalWeb">
    <w:name w:val="Normal (Web)"/>
    <w:basedOn w:val="Normal"/>
    <w:uiPriority w:val="99"/>
    <w:semiHidden/>
    <w:unhideWhenUsed/>
    <w:rsid w:val="003D6130"/>
    <w:pPr>
      <w:suppressAutoHyphens w:val="0"/>
      <w:spacing w:before="100" w:beforeAutospacing="1" w:after="100" w:afterAutospacing="1" w:line="240" w:lineRule="auto"/>
    </w:pPr>
    <w:rPr>
      <w:rFonts w:ascii="Times New Roman" w:hAnsi="Times New Roman" w:cs="Times New Roman"/>
      <w:color w:val="auto"/>
      <w:kern w:val="0"/>
      <w:lang w:eastAsia="en-US"/>
    </w:rPr>
  </w:style>
  <w:style w:type="character" w:styleId="Strong">
    <w:name w:val="Strong"/>
    <w:basedOn w:val="DefaultParagraphFont"/>
    <w:uiPriority w:val="22"/>
    <w:qFormat/>
    <w:rsid w:val="003D6130"/>
    <w:rPr>
      <w:b/>
      <w:bCs/>
    </w:rPr>
  </w:style>
  <w:style w:type="character" w:styleId="Hyperlink">
    <w:name w:val="Hyperlink"/>
    <w:basedOn w:val="DefaultParagraphFont"/>
    <w:uiPriority w:val="99"/>
    <w:semiHidden/>
    <w:unhideWhenUsed/>
    <w:rsid w:val="003D6130"/>
    <w:rPr>
      <w:color w:val="0000FF"/>
      <w:u w:val="single"/>
    </w:rPr>
  </w:style>
  <w:style w:type="character" w:customStyle="1" w:styleId="apple-converted-space">
    <w:name w:val="apple-converted-space"/>
    <w:basedOn w:val="DefaultParagraphFont"/>
    <w:rsid w:val="003D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79841">
      <w:bodyDiv w:val="1"/>
      <w:marLeft w:val="0"/>
      <w:marRight w:val="0"/>
      <w:marTop w:val="0"/>
      <w:marBottom w:val="0"/>
      <w:divBdr>
        <w:top w:val="none" w:sz="0" w:space="0" w:color="auto"/>
        <w:left w:val="none" w:sz="0" w:space="0" w:color="auto"/>
        <w:bottom w:val="none" w:sz="0" w:space="0" w:color="auto"/>
        <w:right w:val="none" w:sz="0" w:space="0" w:color="auto"/>
      </w:divBdr>
      <w:divsChild>
        <w:div w:id="1176727264">
          <w:marLeft w:val="0"/>
          <w:marRight w:val="0"/>
          <w:marTop w:val="0"/>
          <w:marBottom w:val="0"/>
          <w:divBdr>
            <w:top w:val="none" w:sz="0" w:space="0" w:color="auto"/>
            <w:left w:val="none" w:sz="0" w:space="0" w:color="auto"/>
            <w:bottom w:val="none" w:sz="0" w:space="0" w:color="auto"/>
            <w:right w:val="none" w:sz="0" w:space="0" w:color="auto"/>
          </w:divBdr>
        </w:div>
      </w:divsChild>
    </w:div>
    <w:div w:id="868949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oregonstate.edu/accounts-support/och" TargetMode="External"/><Relationship Id="rId5" Type="http://schemas.openxmlformats.org/officeDocument/2006/relationships/hyperlink" Target="http://www.wikihow.com/Clear-Your-Browser%27s-Cach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Oregon State University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Beth</dc:creator>
  <cp:lastModifiedBy>Galardi, Tasha Randall</cp:lastModifiedBy>
  <cp:revision>5</cp:revision>
  <cp:lastPrinted>2013-08-21T00:44:00Z</cp:lastPrinted>
  <dcterms:created xsi:type="dcterms:W3CDTF">2018-03-11T21:11:00Z</dcterms:created>
  <dcterms:modified xsi:type="dcterms:W3CDTF">2018-03-12T02:30:00Z</dcterms:modified>
</cp:coreProperties>
</file>