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D4BF5" w14:textId="77777777" w:rsidR="005A02BA" w:rsidRPr="009F5E87" w:rsidRDefault="005A02BA" w:rsidP="005A02BA">
      <w:bookmarkStart w:id="0" w:name="_GoBack"/>
      <w:bookmarkEnd w:id="0"/>
      <w:r w:rsidRPr="009F5E87">
        <w:rPr>
          <w:noProof/>
        </w:rPr>
        <w:drawing>
          <wp:inline distT="0" distB="0" distL="0" distR="0" wp14:anchorId="6EF7CDBF" wp14:editId="339CFDC4">
            <wp:extent cx="5937579" cy="87693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labus.jpg"/>
                    <pic:cNvPicPr/>
                  </pic:nvPicPr>
                  <pic:blipFill>
                    <a:blip r:embed="rId9">
                      <a:extLst>
                        <a:ext uri="{28A0092B-C50C-407E-A947-70E740481C1C}">
                          <a14:useLocalDpi xmlns:a14="http://schemas.microsoft.com/office/drawing/2010/main" val="0"/>
                        </a:ext>
                      </a:extLst>
                    </a:blip>
                    <a:stretch>
                      <a:fillRect/>
                    </a:stretch>
                  </pic:blipFill>
                  <pic:spPr>
                    <a:xfrm>
                      <a:off x="0" y="0"/>
                      <a:ext cx="5937579" cy="876935"/>
                    </a:xfrm>
                    <a:prstGeom prst="rect">
                      <a:avLst/>
                    </a:prstGeom>
                  </pic:spPr>
                </pic:pic>
              </a:graphicData>
            </a:graphic>
          </wp:inline>
        </w:drawing>
      </w:r>
    </w:p>
    <w:p w14:paraId="2BFF382F" w14:textId="77777777" w:rsidR="00DC028D" w:rsidRDefault="00DC028D" w:rsidP="00DC028D">
      <w:pPr>
        <w:pStyle w:val="Heading1"/>
        <w:spacing w:before="0"/>
        <w:rPr>
          <w:sz w:val="24"/>
          <w:szCs w:val="24"/>
        </w:rPr>
      </w:pPr>
    </w:p>
    <w:p w14:paraId="7E33CA33" w14:textId="4FC3BE58" w:rsidR="00DC028D" w:rsidRPr="00DC028D" w:rsidRDefault="00DC028D" w:rsidP="00DC028D">
      <w:pPr>
        <w:pStyle w:val="Heading1"/>
        <w:spacing w:before="0"/>
        <w:rPr>
          <w:sz w:val="28"/>
          <w:szCs w:val="24"/>
        </w:rPr>
      </w:pPr>
      <w:r w:rsidRPr="00DC028D">
        <w:rPr>
          <w:sz w:val="28"/>
          <w:szCs w:val="24"/>
        </w:rPr>
        <w:t xml:space="preserve">Course Name:  CS </w:t>
      </w:r>
      <w:r>
        <w:rPr>
          <w:sz w:val="28"/>
          <w:szCs w:val="24"/>
        </w:rPr>
        <w:t>35</w:t>
      </w:r>
      <w:r w:rsidRPr="00DC028D">
        <w:rPr>
          <w:sz w:val="28"/>
          <w:szCs w:val="24"/>
        </w:rPr>
        <w:t>2 – Introduction to Usability Engineering</w:t>
      </w:r>
    </w:p>
    <w:p w14:paraId="23E0F487" w14:textId="77777777" w:rsidR="00DC028D" w:rsidRPr="00C02F97" w:rsidRDefault="00DC028D" w:rsidP="00DC028D">
      <w:pPr>
        <w:pStyle w:val="Heading1"/>
        <w:spacing w:before="0"/>
        <w:rPr>
          <w:sz w:val="24"/>
          <w:szCs w:val="24"/>
        </w:rPr>
      </w:pPr>
      <w:r w:rsidRPr="00C02F97">
        <w:rPr>
          <w:sz w:val="24"/>
          <w:szCs w:val="24"/>
        </w:rPr>
        <w:t>Credits: 4</w:t>
      </w:r>
    </w:p>
    <w:p w14:paraId="08119C1D" w14:textId="77777777" w:rsidR="00DC028D" w:rsidRPr="00C02F97" w:rsidRDefault="00DC028D" w:rsidP="00DC028D">
      <w:pPr>
        <w:pStyle w:val="Heading1"/>
        <w:spacing w:before="0"/>
        <w:rPr>
          <w:sz w:val="24"/>
          <w:szCs w:val="24"/>
        </w:rPr>
      </w:pPr>
      <w:r w:rsidRPr="00C02F97">
        <w:rPr>
          <w:sz w:val="24"/>
          <w:szCs w:val="24"/>
        </w:rPr>
        <w:t>Instructor name: Terry Rooker</w:t>
      </w:r>
    </w:p>
    <w:p w14:paraId="269EB970" w14:textId="241794CB" w:rsidR="00DC028D" w:rsidRPr="00C02F97" w:rsidRDefault="00DC028D" w:rsidP="00DC028D">
      <w:r w:rsidRPr="00C02F97">
        <w:rPr>
          <w:rStyle w:val="Heading1Char"/>
          <w:sz w:val="24"/>
          <w:szCs w:val="24"/>
        </w:rPr>
        <w:t>Instructor email:</w:t>
      </w:r>
      <w:r w:rsidRPr="00C02F97">
        <w:rPr>
          <w:b/>
        </w:rPr>
        <w:t xml:space="preserve"> </w:t>
      </w:r>
      <w:hyperlink r:id="rId10" w:history="1">
        <w:r w:rsidR="00B568F8" w:rsidRPr="007F5E07">
          <w:rPr>
            <w:rStyle w:val="Hyperlink"/>
          </w:rPr>
          <w:t>rookert@engr.oregonstate.edu</w:t>
        </w:r>
      </w:hyperlink>
      <w:r w:rsidRPr="00C02F97">
        <w:t xml:space="preserve"> </w:t>
      </w:r>
    </w:p>
    <w:p w14:paraId="323CBA4E" w14:textId="77777777" w:rsidR="00DC028D" w:rsidRPr="00C02F97" w:rsidRDefault="00DC028D" w:rsidP="00DC028D">
      <w:pPr>
        <w:rPr>
          <w:sz w:val="22"/>
        </w:rPr>
      </w:pPr>
      <w:r w:rsidRPr="00C02F97">
        <w:rPr>
          <w:b/>
          <w:sz w:val="22"/>
        </w:rPr>
        <w:t xml:space="preserve">Office: </w:t>
      </w:r>
      <w:r w:rsidRPr="00C02F97">
        <w:rPr>
          <w:sz w:val="22"/>
        </w:rPr>
        <w:t>KEC 2099</w:t>
      </w:r>
    </w:p>
    <w:p w14:paraId="5EC41A26" w14:textId="77777777" w:rsidR="00DC028D" w:rsidRPr="00C02F97" w:rsidRDefault="00DC028D" w:rsidP="00DC028D">
      <w:pPr>
        <w:rPr>
          <w:sz w:val="22"/>
        </w:rPr>
      </w:pPr>
      <w:r w:rsidRPr="00C02F97">
        <w:rPr>
          <w:b/>
          <w:sz w:val="22"/>
        </w:rPr>
        <w:t>Phone</w:t>
      </w:r>
      <w:r w:rsidRPr="00C02F97">
        <w:rPr>
          <w:sz w:val="22"/>
        </w:rPr>
        <w:t>: For a number of reasons, do not expect me to ans</w:t>
      </w:r>
      <w:r>
        <w:rPr>
          <w:sz w:val="22"/>
        </w:rPr>
        <w:t xml:space="preserve">wer if you call my office phone.  </w:t>
      </w:r>
      <w:bookmarkStart w:id="1" w:name="OLE_LINK1"/>
      <w:bookmarkStart w:id="2" w:name="OLE_LINK2"/>
      <w:r>
        <w:rPr>
          <w:sz w:val="22"/>
        </w:rPr>
        <w:t>Email is the best way to get in touch with me</w:t>
      </w:r>
      <w:bookmarkEnd w:id="1"/>
      <w:bookmarkEnd w:id="2"/>
      <w:r>
        <w:rPr>
          <w:sz w:val="22"/>
        </w:rPr>
        <w:t xml:space="preserve">.  </w:t>
      </w:r>
    </w:p>
    <w:p w14:paraId="242C1F83" w14:textId="77777777" w:rsidR="00DC028D" w:rsidRPr="00C02F97" w:rsidRDefault="00DC028D" w:rsidP="00DC028D">
      <w:pPr>
        <w:rPr>
          <w:sz w:val="22"/>
        </w:rPr>
      </w:pPr>
    </w:p>
    <w:p w14:paraId="3095E5C0" w14:textId="251F2D21" w:rsidR="00857D1D" w:rsidRPr="00830A82" w:rsidRDefault="009116A7" w:rsidP="00DC028D">
      <w:pPr>
        <w:pStyle w:val="Heading3"/>
        <w:contextualSpacing/>
        <w:rPr>
          <w:rFonts w:asciiTheme="minorHAnsi" w:hAnsiTheme="minorHAnsi"/>
          <w:sz w:val="24"/>
          <w:szCs w:val="24"/>
        </w:rPr>
      </w:pPr>
      <w:r w:rsidRPr="00830A82">
        <w:rPr>
          <w:rFonts w:asciiTheme="minorHAnsi" w:hAnsiTheme="minorHAnsi"/>
          <w:sz w:val="24"/>
          <w:szCs w:val="24"/>
        </w:rPr>
        <w:t xml:space="preserve">OSU catalog </w:t>
      </w:r>
      <w:r w:rsidR="0074218C" w:rsidRPr="00830A82">
        <w:rPr>
          <w:rFonts w:asciiTheme="minorHAnsi" w:hAnsiTheme="minorHAnsi"/>
          <w:sz w:val="24"/>
          <w:szCs w:val="24"/>
        </w:rPr>
        <w:t xml:space="preserve">course description: </w:t>
      </w:r>
      <w:r w:rsidR="00E634CC" w:rsidRPr="00830A82">
        <w:rPr>
          <w:rFonts w:asciiTheme="minorHAnsi" w:hAnsiTheme="minorHAnsi"/>
          <w:b w:val="0"/>
          <w:sz w:val="24"/>
          <w:szCs w:val="24"/>
        </w:rPr>
        <w:t xml:space="preserve">Basic principles of usability engineering methods for the design and evaluation of software systems. Includes the study of human-machine interactions, user interface characteristics and design strategies, software evaluation methods, and related guidelines and standards. </w:t>
      </w:r>
      <w:r w:rsidR="00DC028D">
        <w:rPr>
          <w:rFonts w:asciiTheme="minorHAnsi" w:hAnsiTheme="minorHAnsi"/>
          <w:sz w:val="24"/>
          <w:szCs w:val="24"/>
        </w:rPr>
        <w:t xml:space="preserve">     </w:t>
      </w:r>
      <w:r w:rsidR="007053B6" w:rsidRPr="00830A82">
        <w:rPr>
          <w:rFonts w:asciiTheme="minorHAnsi" w:hAnsiTheme="minorHAnsi"/>
          <w:sz w:val="24"/>
          <w:szCs w:val="24"/>
        </w:rPr>
        <w:t xml:space="preserve">Prerequisites: </w:t>
      </w:r>
      <w:r w:rsidR="00E634CC" w:rsidRPr="00830A82">
        <w:rPr>
          <w:rFonts w:asciiTheme="minorHAnsi" w:hAnsiTheme="minorHAnsi"/>
          <w:b w:val="0"/>
          <w:sz w:val="24"/>
          <w:szCs w:val="24"/>
        </w:rPr>
        <w:t>CS 161</w:t>
      </w:r>
      <w:r w:rsidR="007053B6" w:rsidRPr="00830A82">
        <w:rPr>
          <w:rFonts w:asciiTheme="minorHAnsi" w:hAnsiTheme="minorHAnsi"/>
          <w:b w:val="0"/>
          <w:sz w:val="24"/>
          <w:szCs w:val="24"/>
        </w:rPr>
        <w:t xml:space="preserve"> or CS 295 or CS 151 or ECE 151</w:t>
      </w:r>
    </w:p>
    <w:p w14:paraId="019BB5D8" w14:textId="77777777" w:rsidR="0036358C" w:rsidRPr="00830A82" w:rsidRDefault="007053B6" w:rsidP="00857D1D">
      <w:pPr>
        <w:pStyle w:val="HeadingTrebuchet"/>
        <w:rPr>
          <w:rFonts w:asciiTheme="minorHAnsi" w:hAnsiTheme="minorHAnsi"/>
        </w:rPr>
      </w:pPr>
      <w:r w:rsidRPr="00830A82">
        <w:rPr>
          <w:rFonts w:asciiTheme="minorHAnsi" w:hAnsiTheme="minorHAnsi"/>
        </w:rPr>
        <w:t xml:space="preserve">Course </w:t>
      </w:r>
      <w:r w:rsidR="0004732A" w:rsidRPr="00830A82">
        <w:rPr>
          <w:rFonts w:asciiTheme="minorHAnsi" w:hAnsiTheme="minorHAnsi"/>
        </w:rPr>
        <w:t>overview</w:t>
      </w:r>
    </w:p>
    <w:p w14:paraId="4D9BD0B2" w14:textId="7E3C2B3E" w:rsidR="0036358C" w:rsidRPr="00830A82" w:rsidRDefault="002B3B28" w:rsidP="00857D1D">
      <w:pPr>
        <w:contextualSpacing/>
        <w:jc w:val="both"/>
        <w:rPr>
          <w:rFonts w:asciiTheme="minorHAnsi" w:hAnsiTheme="minorHAnsi"/>
        </w:rPr>
      </w:pPr>
      <w:r w:rsidRPr="00830A82">
        <w:rPr>
          <w:rFonts w:asciiTheme="minorHAnsi" w:hAnsiTheme="minorHAnsi"/>
          <w:b/>
        </w:rPr>
        <w:t>Overall goals</w:t>
      </w:r>
      <w:r w:rsidR="00C06DE8" w:rsidRPr="00830A82">
        <w:rPr>
          <w:rFonts w:asciiTheme="minorHAnsi" w:hAnsiTheme="minorHAnsi"/>
        </w:rPr>
        <w:t>:</w:t>
      </w:r>
      <w:r w:rsidRPr="00830A82">
        <w:rPr>
          <w:rFonts w:asciiTheme="minorHAnsi" w:hAnsiTheme="minorHAnsi"/>
        </w:rPr>
        <w:t xml:space="preserve"> </w:t>
      </w:r>
      <w:r w:rsidR="0036358C" w:rsidRPr="00830A82">
        <w:rPr>
          <w:rFonts w:asciiTheme="minorHAnsi" w:hAnsiTheme="minorHAnsi"/>
        </w:rPr>
        <w:t xml:space="preserve">This class will give you hands-on experience with usability evaluation and user-centered design. In this class you will not learn how to implement user interfaces, but rather how to </w:t>
      </w:r>
      <w:r w:rsidR="0036358C" w:rsidRPr="00663BC0">
        <w:rPr>
          <w:rFonts w:asciiTheme="minorHAnsi" w:hAnsiTheme="minorHAnsi"/>
          <w:b/>
        </w:rPr>
        <w:t>design these based on the needs of users</w:t>
      </w:r>
      <w:r w:rsidR="0036358C" w:rsidRPr="00830A82">
        <w:rPr>
          <w:rFonts w:asciiTheme="minorHAnsi" w:hAnsiTheme="minorHAnsi"/>
        </w:rPr>
        <w:t>, which you will determine, and learn how to evaluate your designs rigorously. This is a class for those who wish to know more about usability, human-computer interaction, the psychological aspects of computing, evaluation, and/or experimentation.</w:t>
      </w:r>
    </w:p>
    <w:p w14:paraId="6DA22377" w14:textId="77777777" w:rsidR="0036358C" w:rsidRPr="00830A82" w:rsidRDefault="0036358C" w:rsidP="00857D1D">
      <w:pPr>
        <w:contextualSpacing/>
        <w:jc w:val="both"/>
        <w:rPr>
          <w:rFonts w:asciiTheme="minorHAnsi" w:hAnsiTheme="minorHAnsi"/>
        </w:rPr>
      </w:pPr>
    </w:p>
    <w:p w14:paraId="003779A1" w14:textId="177A7DD2" w:rsidR="00B733F0" w:rsidRPr="00830A82" w:rsidRDefault="00B733F0" w:rsidP="00857D1D">
      <w:pPr>
        <w:contextualSpacing/>
        <w:jc w:val="both"/>
        <w:rPr>
          <w:rFonts w:asciiTheme="minorHAnsi" w:hAnsiTheme="minorHAnsi"/>
        </w:rPr>
      </w:pPr>
      <w:r w:rsidRPr="00830A82">
        <w:rPr>
          <w:rFonts w:asciiTheme="minorHAnsi" w:hAnsiTheme="minorHAnsi"/>
          <w:b/>
        </w:rPr>
        <w:t>Your project</w:t>
      </w:r>
      <w:r w:rsidR="00C06DE8" w:rsidRPr="00830A82">
        <w:rPr>
          <w:rFonts w:asciiTheme="minorHAnsi" w:hAnsiTheme="minorHAnsi"/>
        </w:rPr>
        <w:t xml:space="preserve">: </w:t>
      </w:r>
      <w:r w:rsidR="002B3B28" w:rsidRPr="00830A82">
        <w:rPr>
          <w:rFonts w:asciiTheme="minorHAnsi" w:hAnsiTheme="minorHAnsi"/>
        </w:rPr>
        <w:t>Much of your work</w:t>
      </w:r>
      <w:r w:rsidR="0004732A" w:rsidRPr="00830A82">
        <w:rPr>
          <w:rFonts w:asciiTheme="minorHAnsi" w:hAnsiTheme="minorHAnsi"/>
        </w:rPr>
        <w:t xml:space="preserve"> will </w:t>
      </w:r>
      <w:r w:rsidR="002B3B28" w:rsidRPr="00830A82">
        <w:rPr>
          <w:rFonts w:asciiTheme="minorHAnsi" w:hAnsiTheme="minorHAnsi"/>
        </w:rPr>
        <w:t>be done</w:t>
      </w:r>
      <w:r w:rsidR="0004732A" w:rsidRPr="00830A82">
        <w:rPr>
          <w:rFonts w:asciiTheme="minorHAnsi" w:hAnsiTheme="minorHAnsi"/>
        </w:rPr>
        <w:t xml:space="preserve"> collaboratively (online) on group projects (~4 person groups).  A</w:t>
      </w:r>
      <w:r w:rsidR="0036358C" w:rsidRPr="00830A82">
        <w:rPr>
          <w:rFonts w:asciiTheme="minorHAnsi" w:hAnsiTheme="minorHAnsi"/>
        </w:rPr>
        <w:t xml:space="preserve"> significant portion </w:t>
      </w:r>
      <w:r w:rsidR="0004732A" w:rsidRPr="00830A82">
        <w:rPr>
          <w:rFonts w:asciiTheme="minorHAnsi" w:hAnsiTheme="minorHAnsi"/>
        </w:rPr>
        <w:t>of your grade will be based on that</w:t>
      </w:r>
      <w:r w:rsidR="0036358C" w:rsidRPr="00830A82">
        <w:rPr>
          <w:rFonts w:asciiTheme="minorHAnsi" w:hAnsiTheme="minorHAnsi"/>
        </w:rPr>
        <w:t xml:space="preserve"> team project, where you will propose, prototype, and evaluate your own solutions. </w:t>
      </w:r>
      <w:r w:rsidR="0004732A" w:rsidRPr="00830A82">
        <w:rPr>
          <w:rFonts w:asciiTheme="minorHAnsi" w:hAnsiTheme="minorHAnsi"/>
        </w:rPr>
        <w:t>There will be no programmin</w:t>
      </w:r>
      <w:r w:rsidR="0014642D">
        <w:rPr>
          <w:rFonts w:asciiTheme="minorHAnsi" w:hAnsiTheme="minorHAnsi"/>
        </w:rPr>
        <w:t xml:space="preserve">g.  </w:t>
      </w:r>
    </w:p>
    <w:p w14:paraId="6B41D074" w14:textId="77777777" w:rsidR="00B733F0" w:rsidRPr="00830A82" w:rsidRDefault="00B733F0" w:rsidP="00857D1D">
      <w:pPr>
        <w:contextualSpacing/>
        <w:jc w:val="both"/>
        <w:rPr>
          <w:rFonts w:asciiTheme="minorHAnsi" w:hAnsiTheme="minorHAnsi"/>
        </w:rPr>
      </w:pPr>
    </w:p>
    <w:p w14:paraId="56E6F078" w14:textId="2D93BB17" w:rsidR="00B733F0" w:rsidRDefault="00B733F0" w:rsidP="00857D1D">
      <w:pPr>
        <w:contextualSpacing/>
        <w:jc w:val="both"/>
        <w:rPr>
          <w:rFonts w:asciiTheme="minorHAnsi" w:hAnsiTheme="minorHAnsi"/>
        </w:rPr>
      </w:pPr>
      <w:r w:rsidRPr="00830A82">
        <w:rPr>
          <w:rFonts w:asciiTheme="minorHAnsi" w:hAnsiTheme="minorHAnsi"/>
          <w:b/>
        </w:rPr>
        <w:t>Readings</w:t>
      </w:r>
      <w:r w:rsidR="00C06DE8" w:rsidRPr="00830A82">
        <w:rPr>
          <w:rFonts w:asciiTheme="minorHAnsi" w:hAnsiTheme="minorHAnsi"/>
        </w:rPr>
        <w:t xml:space="preserve">: </w:t>
      </w:r>
      <w:r w:rsidRPr="00830A82">
        <w:rPr>
          <w:rFonts w:asciiTheme="minorHAnsi" w:hAnsiTheme="minorHAnsi"/>
        </w:rPr>
        <w:t xml:space="preserve">It is best to do the reading before viewing the </w:t>
      </w:r>
      <w:r w:rsidR="00A92938">
        <w:rPr>
          <w:rFonts w:asciiTheme="minorHAnsi" w:hAnsiTheme="minorHAnsi"/>
        </w:rPr>
        <w:t>videos or participating in the discussions</w:t>
      </w:r>
      <w:r w:rsidRPr="00830A82">
        <w:rPr>
          <w:rFonts w:asciiTheme="minorHAnsi" w:hAnsiTheme="minorHAnsi"/>
        </w:rPr>
        <w:t xml:space="preserve">. </w:t>
      </w:r>
      <w:r w:rsidR="00663BC0" w:rsidRPr="0014642D">
        <w:rPr>
          <w:rFonts w:asciiTheme="minorHAnsi" w:hAnsiTheme="minorHAnsi"/>
        </w:rPr>
        <w:t>The lectures will be used to</w:t>
      </w:r>
      <w:r w:rsidR="00663BC0">
        <w:rPr>
          <w:rFonts w:asciiTheme="minorHAnsi" w:hAnsiTheme="minorHAnsi"/>
        </w:rPr>
        <w:t xml:space="preserve"> </w:t>
      </w:r>
      <w:r w:rsidR="0014642D">
        <w:rPr>
          <w:rFonts w:asciiTheme="minorHAnsi" w:hAnsiTheme="minorHAnsi"/>
        </w:rPr>
        <w:t>elaborate or discuss the</w:t>
      </w:r>
      <w:r w:rsidRPr="00830A82">
        <w:rPr>
          <w:rFonts w:asciiTheme="minorHAnsi" w:hAnsiTheme="minorHAnsi"/>
        </w:rPr>
        <w:t xml:space="preserve"> material’s implications or usage. This does not mean the assigned reading is not important, or will not be covered in a test.</w:t>
      </w:r>
    </w:p>
    <w:p w14:paraId="177D3D98" w14:textId="77777777" w:rsidR="00A92938" w:rsidRDefault="00A92938" w:rsidP="00857D1D">
      <w:pPr>
        <w:contextualSpacing/>
        <w:jc w:val="both"/>
        <w:rPr>
          <w:rFonts w:asciiTheme="minorHAnsi" w:hAnsiTheme="minorHAnsi"/>
        </w:rPr>
      </w:pPr>
    </w:p>
    <w:p w14:paraId="6970140B" w14:textId="173BE59A" w:rsidR="00A92938" w:rsidRDefault="00A92938" w:rsidP="00857D1D">
      <w:pPr>
        <w:contextualSpacing/>
        <w:jc w:val="both"/>
        <w:rPr>
          <w:rFonts w:asciiTheme="minorHAnsi" w:hAnsiTheme="minorHAnsi"/>
        </w:rPr>
      </w:pPr>
      <w:r>
        <w:rPr>
          <w:rFonts w:asciiTheme="minorHAnsi" w:hAnsiTheme="minorHAnsi"/>
          <w:b/>
        </w:rPr>
        <w:t>Textbook</w:t>
      </w:r>
      <w:r w:rsidRPr="00830A82">
        <w:rPr>
          <w:rFonts w:asciiTheme="minorHAnsi" w:hAnsiTheme="minorHAnsi"/>
          <w:b/>
        </w:rPr>
        <w:t>s</w:t>
      </w:r>
      <w:r w:rsidRPr="00830A82">
        <w:rPr>
          <w:rFonts w:asciiTheme="minorHAnsi" w:hAnsiTheme="minorHAnsi"/>
        </w:rPr>
        <w:t xml:space="preserve">: </w:t>
      </w:r>
    </w:p>
    <w:p w14:paraId="0BBDE867" w14:textId="5D5D45EE" w:rsidR="00A92938" w:rsidRDefault="00A92938" w:rsidP="00857D1D">
      <w:pPr>
        <w:contextualSpacing/>
        <w:jc w:val="both"/>
        <w:rPr>
          <w:rFonts w:asciiTheme="minorHAnsi" w:hAnsiTheme="minorHAnsi"/>
        </w:rPr>
      </w:pPr>
      <w:r>
        <w:rPr>
          <w:rFonts w:asciiTheme="minorHAnsi" w:hAnsiTheme="minorHAnsi"/>
        </w:rPr>
        <w:t>Required:</w:t>
      </w:r>
      <w:r>
        <w:rPr>
          <w:rFonts w:asciiTheme="minorHAnsi" w:hAnsiTheme="minorHAnsi"/>
        </w:rPr>
        <w:tab/>
        <w:t>Interaction Design, 4</w:t>
      </w:r>
      <w:r w:rsidRPr="00A92938">
        <w:rPr>
          <w:rFonts w:asciiTheme="minorHAnsi" w:hAnsiTheme="minorHAnsi"/>
          <w:vertAlign w:val="superscript"/>
        </w:rPr>
        <w:t>th</w:t>
      </w:r>
      <w:r>
        <w:rPr>
          <w:rFonts w:asciiTheme="minorHAnsi" w:hAnsiTheme="minorHAnsi"/>
        </w:rPr>
        <w:t xml:space="preserve"> Ed, </w:t>
      </w:r>
      <w:proofErr w:type="spellStart"/>
      <w:r>
        <w:rPr>
          <w:rFonts w:asciiTheme="minorHAnsi" w:hAnsiTheme="minorHAnsi"/>
        </w:rPr>
        <w:t>Preece</w:t>
      </w:r>
      <w:proofErr w:type="spellEnd"/>
      <w:r>
        <w:rPr>
          <w:rFonts w:asciiTheme="minorHAnsi" w:hAnsiTheme="minorHAnsi"/>
        </w:rPr>
        <w:t>, 978-1-119-02075-2</w:t>
      </w:r>
    </w:p>
    <w:p w14:paraId="494E6A9B" w14:textId="4C74E359" w:rsidR="00A92938" w:rsidRPr="00830A82" w:rsidRDefault="00A92938" w:rsidP="00857D1D">
      <w:pPr>
        <w:contextualSpacing/>
        <w:jc w:val="both"/>
        <w:rPr>
          <w:rFonts w:asciiTheme="minorHAnsi" w:hAnsiTheme="minorHAnsi"/>
        </w:rPr>
      </w:pPr>
      <w:r>
        <w:rPr>
          <w:rFonts w:asciiTheme="minorHAnsi" w:hAnsiTheme="minorHAnsi"/>
        </w:rPr>
        <w:t>Optional</w:t>
      </w:r>
      <w:r w:rsidR="00E3179E">
        <w:rPr>
          <w:rFonts w:asciiTheme="minorHAnsi" w:hAnsiTheme="minorHAnsi"/>
        </w:rPr>
        <w:t>:</w:t>
      </w:r>
      <w:r w:rsidR="00E3179E">
        <w:rPr>
          <w:rFonts w:asciiTheme="minorHAnsi" w:hAnsiTheme="minorHAnsi"/>
        </w:rPr>
        <w:tab/>
        <w:t>Rocket Surgery Made Easy, Krug</w:t>
      </w:r>
      <w:r>
        <w:rPr>
          <w:rFonts w:asciiTheme="minorHAnsi" w:hAnsiTheme="minorHAnsi"/>
        </w:rPr>
        <w:t>, 978-0-321-65729-9</w:t>
      </w:r>
    </w:p>
    <w:p w14:paraId="74A41D42" w14:textId="77777777" w:rsidR="00B733F0" w:rsidRPr="00830A82" w:rsidRDefault="00B733F0" w:rsidP="00857D1D">
      <w:pPr>
        <w:contextualSpacing/>
        <w:jc w:val="both"/>
        <w:rPr>
          <w:rFonts w:asciiTheme="minorHAnsi" w:hAnsiTheme="minorHAnsi"/>
        </w:rPr>
      </w:pPr>
    </w:p>
    <w:p w14:paraId="0E7EFA0C" w14:textId="72307BE3" w:rsidR="007E29A2" w:rsidRPr="00DC028D" w:rsidRDefault="00FA3A4D" w:rsidP="00DC028D">
      <w:pPr>
        <w:autoSpaceDE w:val="0"/>
        <w:autoSpaceDN w:val="0"/>
        <w:adjustRightInd w:val="0"/>
        <w:contextualSpacing/>
        <w:jc w:val="both"/>
        <w:rPr>
          <w:rStyle w:val="Heading3Char"/>
          <w:rFonts w:asciiTheme="minorHAnsi" w:hAnsiTheme="minorHAnsi" w:cs="Times New Roman"/>
          <w:b w:val="0"/>
          <w:bCs w:val="0"/>
          <w:sz w:val="24"/>
          <w:szCs w:val="24"/>
        </w:rPr>
      </w:pPr>
      <w:r w:rsidRPr="00830A82">
        <w:rPr>
          <w:rFonts w:asciiTheme="minorHAnsi" w:hAnsiTheme="minorHAnsi"/>
          <w:b/>
        </w:rPr>
        <w:t>Canvas</w:t>
      </w:r>
      <w:r w:rsidR="00C06DE8" w:rsidRPr="00830A82">
        <w:rPr>
          <w:rFonts w:asciiTheme="minorHAnsi" w:hAnsiTheme="minorHAnsi"/>
        </w:rPr>
        <w:t xml:space="preserve">: </w:t>
      </w:r>
      <w:r w:rsidR="0004732A" w:rsidRPr="00830A82">
        <w:rPr>
          <w:rFonts w:asciiTheme="minorHAnsi" w:hAnsiTheme="minorHAnsi"/>
        </w:rPr>
        <w:t xml:space="preserve">This course will be delivered via </w:t>
      </w:r>
      <w:r w:rsidRPr="00830A82">
        <w:rPr>
          <w:rFonts w:asciiTheme="minorHAnsi" w:hAnsiTheme="minorHAnsi"/>
        </w:rPr>
        <w:t>Canvas</w:t>
      </w:r>
      <w:r w:rsidR="0004732A" w:rsidRPr="00830A82">
        <w:rPr>
          <w:rFonts w:asciiTheme="minorHAnsi" w:hAnsiTheme="minorHAnsi"/>
        </w:rPr>
        <w:t xml:space="preserve">, your online learning community, where you will interact with your classmates and with me.  Within the course </w:t>
      </w:r>
      <w:r w:rsidRPr="00830A82">
        <w:rPr>
          <w:rFonts w:asciiTheme="minorHAnsi" w:hAnsiTheme="minorHAnsi"/>
        </w:rPr>
        <w:t>Canvas</w:t>
      </w:r>
      <w:r w:rsidR="0004732A" w:rsidRPr="00830A82">
        <w:rPr>
          <w:rFonts w:asciiTheme="minorHAnsi" w:hAnsiTheme="minorHAnsi"/>
        </w:rPr>
        <w:t xml:space="preserve"> site you will access the learning mate</w:t>
      </w:r>
      <w:r w:rsidR="0014642D">
        <w:rPr>
          <w:rFonts w:asciiTheme="minorHAnsi" w:hAnsiTheme="minorHAnsi"/>
        </w:rPr>
        <w:t xml:space="preserve">rials, tutorials, and syllabus; </w:t>
      </w:r>
      <w:r w:rsidR="00663BC0" w:rsidRPr="0014642D">
        <w:rPr>
          <w:rFonts w:asciiTheme="minorHAnsi" w:hAnsiTheme="minorHAnsi"/>
        </w:rPr>
        <w:t>participate in the discussions</w:t>
      </w:r>
      <w:r w:rsidR="00663BC0" w:rsidRPr="00663BC0">
        <w:rPr>
          <w:rFonts w:asciiTheme="minorHAnsi" w:hAnsiTheme="minorHAnsi"/>
        </w:rPr>
        <w:t>;</w:t>
      </w:r>
      <w:r w:rsidR="00663BC0">
        <w:rPr>
          <w:rFonts w:asciiTheme="minorHAnsi" w:hAnsiTheme="minorHAnsi"/>
        </w:rPr>
        <w:t xml:space="preserve"> </w:t>
      </w:r>
      <w:r w:rsidR="0004732A" w:rsidRPr="00830A82">
        <w:rPr>
          <w:rFonts w:asciiTheme="minorHAnsi" w:hAnsiTheme="minorHAnsi"/>
        </w:rPr>
        <w:t xml:space="preserve">submit assignments; take quizzes; email other students and the instructor; and display your projects.  To preview how an online course works, visit the </w:t>
      </w:r>
      <w:hyperlink r:id="rId11" w:history="1">
        <w:proofErr w:type="spellStart"/>
        <w:r w:rsidR="0004732A" w:rsidRPr="00830A82">
          <w:rPr>
            <w:rStyle w:val="Hyperlink"/>
            <w:rFonts w:asciiTheme="minorHAnsi" w:hAnsiTheme="minorHAnsi"/>
          </w:rPr>
          <w:t>Ecampus</w:t>
        </w:r>
        <w:proofErr w:type="spellEnd"/>
        <w:r w:rsidR="0004732A" w:rsidRPr="00830A82">
          <w:rPr>
            <w:rStyle w:val="Hyperlink"/>
            <w:rFonts w:asciiTheme="minorHAnsi" w:hAnsiTheme="minorHAnsi"/>
          </w:rPr>
          <w:t xml:space="preserve"> Course Demo</w:t>
        </w:r>
      </w:hyperlink>
      <w:r w:rsidR="0004732A" w:rsidRPr="00830A82">
        <w:rPr>
          <w:rFonts w:asciiTheme="minorHAnsi" w:hAnsiTheme="minorHAnsi"/>
        </w:rPr>
        <w:t xml:space="preserve">.  For technical </w:t>
      </w:r>
      <w:r w:rsidR="0004732A" w:rsidRPr="00830A82">
        <w:rPr>
          <w:rFonts w:asciiTheme="minorHAnsi" w:hAnsiTheme="minorHAnsi"/>
        </w:rPr>
        <w:lastRenderedPageBreak/>
        <w:t xml:space="preserve">assistance, </w:t>
      </w:r>
      <w:r w:rsidRPr="00830A82">
        <w:rPr>
          <w:rFonts w:asciiTheme="minorHAnsi" w:hAnsiTheme="minorHAnsi"/>
        </w:rPr>
        <w:t>Canvas</w:t>
      </w:r>
      <w:r w:rsidR="00FB342B" w:rsidRPr="00830A82">
        <w:rPr>
          <w:rFonts w:asciiTheme="minorHAnsi" w:hAnsiTheme="minorHAnsi"/>
        </w:rPr>
        <w:t xml:space="preserve"> and otherwise, see: </w:t>
      </w:r>
      <w:hyperlink r:id="rId12" w:history="1">
        <w:r w:rsidR="00FB342B" w:rsidRPr="00830A82">
          <w:rPr>
            <w:rStyle w:val="Hyperlink"/>
            <w:rFonts w:asciiTheme="minorHAnsi" w:hAnsiTheme="minorHAnsi"/>
          </w:rPr>
          <w:t>http://ecampus.oregonstate.edu/services/technical-help.htm</w:t>
        </w:r>
      </w:hyperlink>
      <w:r w:rsidR="0004732A" w:rsidRPr="00830A82">
        <w:rPr>
          <w:rFonts w:asciiTheme="minorHAnsi" w:hAnsiTheme="minorHAnsi"/>
        </w:rPr>
        <w:t>.</w:t>
      </w:r>
    </w:p>
    <w:p w14:paraId="765AC991" w14:textId="77777777" w:rsidR="00B92564" w:rsidRPr="00830A82" w:rsidRDefault="00B92564" w:rsidP="00B92564">
      <w:pPr>
        <w:pStyle w:val="HeadingTrebuchet"/>
        <w:rPr>
          <w:rFonts w:asciiTheme="minorHAnsi" w:hAnsiTheme="minorHAnsi"/>
        </w:rPr>
      </w:pPr>
      <w:r w:rsidRPr="00830A82">
        <w:rPr>
          <w:rStyle w:val="Heading3Char"/>
          <w:rFonts w:asciiTheme="minorHAnsi" w:hAnsiTheme="minorHAnsi"/>
          <w:b/>
          <w:bCs/>
          <w:sz w:val="32"/>
          <w:szCs w:val="28"/>
        </w:rPr>
        <w:t>Learning objectives</w:t>
      </w:r>
      <w:r w:rsidRPr="00830A82">
        <w:rPr>
          <w:rFonts w:asciiTheme="minorHAnsi" w:hAnsiTheme="minorHAnsi"/>
        </w:rPr>
        <w:t xml:space="preserve"> </w:t>
      </w:r>
    </w:p>
    <w:p w14:paraId="13F3A6B5" w14:textId="77777777" w:rsidR="00B92564" w:rsidRPr="00830A82" w:rsidRDefault="00B92564" w:rsidP="00B92564">
      <w:pPr>
        <w:contextualSpacing/>
        <w:rPr>
          <w:rFonts w:asciiTheme="minorHAnsi" w:hAnsiTheme="minorHAnsi"/>
        </w:rPr>
      </w:pPr>
      <w:r w:rsidRPr="00830A82">
        <w:rPr>
          <w:rFonts w:asciiTheme="minorHAnsi" w:hAnsiTheme="minorHAnsi"/>
        </w:rPr>
        <w:t>At the completion of this course, students will be able to:</w:t>
      </w:r>
    </w:p>
    <w:p w14:paraId="054F17F1" w14:textId="77777777" w:rsidR="00B92564" w:rsidRPr="00830A82" w:rsidRDefault="00B92564" w:rsidP="00B92564">
      <w:pPr>
        <w:pStyle w:val="ListParagraph"/>
        <w:numPr>
          <w:ilvl w:val="0"/>
          <w:numId w:val="17"/>
        </w:numPr>
        <w:rPr>
          <w:rFonts w:asciiTheme="minorHAnsi" w:hAnsiTheme="minorHAnsi"/>
        </w:rPr>
      </w:pPr>
      <w:r w:rsidRPr="00830A82">
        <w:rPr>
          <w:rFonts w:asciiTheme="minorHAnsi" w:hAnsiTheme="minorHAnsi"/>
        </w:rPr>
        <w:t>Describe the human centered design process and usability engineering process and their roles in system design and development.</w:t>
      </w:r>
    </w:p>
    <w:p w14:paraId="46563624" w14:textId="77777777" w:rsidR="00B92564" w:rsidRPr="00830A82" w:rsidRDefault="00B92564" w:rsidP="00B92564">
      <w:pPr>
        <w:pStyle w:val="ListParagraph"/>
        <w:numPr>
          <w:ilvl w:val="0"/>
          <w:numId w:val="17"/>
        </w:numPr>
        <w:rPr>
          <w:rFonts w:asciiTheme="minorHAnsi" w:hAnsiTheme="minorHAnsi"/>
        </w:rPr>
      </w:pPr>
      <w:r w:rsidRPr="00830A82">
        <w:rPr>
          <w:rFonts w:asciiTheme="minorHAnsi" w:hAnsiTheme="minorHAnsi"/>
        </w:rPr>
        <w:t>Discuss usability design guidelines, their foundations, assumptions, advantages, and weaknesses.</w:t>
      </w:r>
    </w:p>
    <w:p w14:paraId="7467E8C1" w14:textId="77777777" w:rsidR="00B92564" w:rsidRPr="00830A82" w:rsidRDefault="00B92564" w:rsidP="00B92564">
      <w:pPr>
        <w:pStyle w:val="ListParagraph"/>
        <w:numPr>
          <w:ilvl w:val="0"/>
          <w:numId w:val="17"/>
        </w:numPr>
        <w:rPr>
          <w:rFonts w:asciiTheme="minorHAnsi" w:hAnsiTheme="minorHAnsi"/>
        </w:rPr>
      </w:pPr>
      <w:r w:rsidRPr="00830A82">
        <w:rPr>
          <w:rFonts w:asciiTheme="minorHAnsi" w:hAnsiTheme="minorHAnsi"/>
        </w:rPr>
        <w:t>Describe basics of human subjects research.</w:t>
      </w:r>
    </w:p>
    <w:p w14:paraId="6344DB1C" w14:textId="77777777" w:rsidR="00B92564" w:rsidRPr="00830A82" w:rsidRDefault="00B92564" w:rsidP="00B92564">
      <w:pPr>
        <w:pStyle w:val="ListParagraph"/>
        <w:numPr>
          <w:ilvl w:val="0"/>
          <w:numId w:val="17"/>
        </w:numPr>
        <w:rPr>
          <w:rFonts w:asciiTheme="minorHAnsi" w:hAnsiTheme="minorHAnsi"/>
        </w:rPr>
      </w:pPr>
      <w:proofErr w:type="gramStart"/>
      <w:r w:rsidRPr="00830A82">
        <w:rPr>
          <w:rFonts w:asciiTheme="minorHAnsi" w:hAnsiTheme="minorHAnsi"/>
        </w:rPr>
        <w:t>Design a user interface based on analysis of human needs and prepare</w:t>
      </w:r>
      <w:proofErr w:type="gramEnd"/>
      <w:r w:rsidRPr="00830A82">
        <w:rPr>
          <w:rFonts w:asciiTheme="minorHAnsi" w:hAnsiTheme="minorHAnsi"/>
        </w:rPr>
        <w:t xml:space="preserve"> a prototype system.</w:t>
      </w:r>
    </w:p>
    <w:p w14:paraId="6396A43A" w14:textId="77777777" w:rsidR="00B92564" w:rsidRPr="00830A82" w:rsidRDefault="00B92564" w:rsidP="00B92564">
      <w:pPr>
        <w:pStyle w:val="ListParagraph"/>
        <w:numPr>
          <w:ilvl w:val="0"/>
          <w:numId w:val="17"/>
        </w:numPr>
        <w:rPr>
          <w:rFonts w:asciiTheme="minorHAnsi" w:hAnsiTheme="minorHAnsi"/>
        </w:rPr>
      </w:pPr>
      <w:r w:rsidRPr="00830A82">
        <w:rPr>
          <w:rFonts w:asciiTheme="minorHAnsi" w:hAnsiTheme="minorHAnsi"/>
        </w:rPr>
        <w:t>Assess user interfaces using different usability engineering techniques.</w:t>
      </w:r>
    </w:p>
    <w:p w14:paraId="252723DB" w14:textId="490D9FD0" w:rsidR="00B92564" w:rsidRPr="00830A82" w:rsidRDefault="00B92564" w:rsidP="00B92564">
      <w:pPr>
        <w:pStyle w:val="ListParagraph"/>
        <w:numPr>
          <w:ilvl w:val="0"/>
          <w:numId w:val="17"/>
        </w:numPr>
        <w:rPr>
          <w:rFonts w:asciiTheme="minorHAnsi" w:hAnsiTheme="minorHAnsi"/>
        </w:rPr>
      </w:pPr>
      <w:r w:rsidRPr="00830A82">
        <w:rPr>
          <w:rFonts w:asciiTheme="minorHAnsi" w:hAnsiTheme="minorHAnsi"/>
        </w:rPr>
        <w:t xml:space="preserve">Make </w:t>
      </w:r>
      <w:r w:rsidR="00997B69" w:rsidRPr="0014642D">
        <w:rPr>
          <w:rFonts w:asciiTheme="minorHAnsi" w:hAnsiTheme="minorHAnsi"/>
        </w:rPr>
        <w:t xml:space="preserve">a final report </w:t>
      </w:r>
      <w:r w:rsidRPr="0014642D">
        <w:rPr>
          <w:rFonts w:asciiTheme="minorHAnsi" w:hAnsiTheme="minorHAnsi"/>
        </w:rPr>
        <w:t>that</w:t>
      </w:r>
      <w:r w:rsidRPr="00830A82">
        <w:rPr>
          <w:rFonts w:asciiTheme="minorHAnsi" w:hAnsiTheme="minorHAnsi"/>
        </w:rPr>
        <w:t xml:space="preserve"> justifies design decisions.</w:t>
      </w:r>
    </w:p>
    <w:p w14:paraId="1CAB9D04" w14:textId="578F9285" w:rsidR="003531AA" w:rsidRPr="00830A82" w:rsidRDefault="00857D1D" w:rsidP="00857D1D">
      <w:pPr>
        <w:pStyle w:val="HeadingTrebuchet"/>
        <w:rPr>
          <w:rFonts w:asciiTheme="minorHAnsi" w:hAnsiTheme="minorHAnsi"/>
        </w:rPr>
      </w:pPr>
      <w:r w:rsidRPr="00830A82">
        <w:rPr>
          <w:rFonts w:asciiTheme="minorHAnsi" w:hAnsiTheme="minorHAnsi"/>
        </w:rPr>
        <w:t xml:space="preserve">Course </w:t>
      </w:r>
      <w:r w:rsidR="00B92564" w:rsidRPr="00830A82">
        <w:rPr>
          <w:rFonts w:asciiTheme="minorHAnsi" w:hAnsiTheme="minorHAnsi"/>
        </w:rPr>
        <w:t>Schedule &amp; Topics</w:t>
      </w:r>
    </w:p>
    <w:p w14:paraId="101DEAD6" w14:textId="044E23FE" w:rsidR="00BE691E" w:rsidRPr="0014642D" w:rsidRDefault="003531AA" w:rsidP="00542353">
      <w:pPr>
        <w:contextualSpacing/>
        <w:rPr>
          <w:rFonts w:asciiTheme="minorHAnsi" w:hAnsiTheme="minorHAnsi" w:cs="Arial"/>
        </w:rPr>
      </w:pPr>
      <w:r w:rsidRPr="00830A82">
        <w:rPr>
          <w:rFonts w:asciiTheme="minorHAnsi" w:hAnsiTheme="minorHAnsi" w:cs="Arial"/>
          <w:b/>
        </w:rPr>
        <w:t>Instruction</w:t>
      </w:r>
      <w:r w:rsidR="00857D1D" w:rsidRPr="00830A82">
        <w:rPr>
          <w:rFonts w:asciiTheme="minorHAnsi" w:hAnsiTheme="minorHAnsi" w:cs="Arial"/>
          <w:b/>
        </w:rPr>
        <w:t>s</w:t>
      </w:r>
      <w:r w:rsidR="00382AA2" w:rsidRPr="00830A82">
        <w:rPr>
          <w:rFonts w:asciiTheme="minorHAnsi" w:hAnsiTheme="minorHAnsi"/>
        </w:rPr>
        <w:t xml:space="preserve">: </w:t>
      </w:r>
      <w:r w:rsidR="00542353" w:rsidRPr="00830A82">
        <w:rPr>
          <w:rFonts w:asciiTheme="minorHAnsi" w:hAnsiTheme="minorHAnsi" w:cs="Arial"/>
        </w:rPr>
        <w:t xml:space="preserve">Most assignments are due Sundays. </w:t>
      </w:r>
      <w:r w:rsidR="00BE691E" w:rsidRPr="00830A82">
        <w:rPr>
          <w:rFonts w:asciiTheme="minorHAnsi" w:hAnsiTheme="minorHAnsi" w:cs="Arial"/>
        </w:rPr>
        <w:t xml:space="preserve">Quizzes are due Sunday but we recommend you start them Fridays. </w:t>
      </w:r>
      <w:r w:rsidR="00DC028D">
        <w:rPr>
          <w:rFonts w:asciiTheme="minorHAnsi" w:hAnsiTheme="minorHAnsi" w:cs="Arial"/>
        </w:rPr>
        <w:t xml:space="preserve"> </w:t>
      </w:r>
      <w:r w:rsidR="00DC028D" w:rsidRPr="0014642D">
        <w:rPr>
          <w:rFonts w:asciiTheme="minorHAnsi" w:hAnsiTheme="minorHAnsi" w:cs="Arial"/>
        </w:rPr>
        <w:t xml:space="preserve">The due dates are assigned in Canvas and can be viewed on the Canvas calendar.  </w:t>
      </w:r>
    </w:p>
    <w:p w14:paraId="7A89F1CB" w14:textId="77777777" w:rsidR="00BE691E" w:rsidRDefault="00BE691E" w:rsidP="00FC6306">
      <w:pPr>
        <w:contextualSpacing/>
        <w:rPr>
          <w:rFonts w:asciiTheme="minorHAnsi" w:hAnsiTheme="minorHAnsi" w:cs="Arial"/>
        </w:rPr>
      </w:pPr>
    </w:p>
    <w:p w14:paraId="3679FA42" w14:textId="77777777" w:rsidR="005A02BA" w:rsidRPr="005A02BA" w:rsidRDefault="005A02BA" w:rsidP="005A02BA">
      <w:pPr>
        <w:widowControl w:val="0"/>
        <w:autoSpaceDE w:val="0"/>
        <w:autoSpaceDN w:val="0"/>
        <w:adjustRightInd w:val="0"/>
        <w:rPr>
          <w:rFonts w:ascii="Calibri" w:eastAsia="Calibri" w:hAnsi="Calibri" w:cs="Times"/>
          <w:szCs w:val="32"/>
        </w:rPr>
      </w:pPr>
      <w:r w:rsidRPr="005A02BA">
        <w:rPr>
          <w:rFonts w:ascii="Calibri" w:eastAsia="Calibri" w:hAnsi="Calibri" w:cs="Times"/>
          <w:b/>
          <w:bCs/>
          <w:sz w:val="32"/>
          <w:szCs w:val="38"/>
        </w:rPr>
        <w:t>Grading/Evaluation</w:t>
      </w:r>
    </w:p>
    <w:p w14:paraId="00827C7D" w14:textId="0CA14FDD" w:rsidR="005A02BA" w:rsidRPr="005A02BA" w:rsidRDefault="00113EAC" w:rsidP="005A02BA">
      <w:pPr>
        <w:widowControl w:val="0"/>
        <w:autoSpaceDE w:val="0"/>
        <w:autoSpaceDN w:val="0"/>
        <w:adjustRightInd w:val="0"/>
        <w:rPr>
          <w:rFonts w:ascii="Calibri" w:eastAsia="Calibri" w:hAnsi="Calibri" w:cs="Times"/>
          <w:sz w:val="14"/>
          <w:szCs w:val="32"/>
        </w:rPr>
      </w:pPr>
      <w:r>
        <w:rPr>
          <w:rFonts w:ascii="Calibri" w:eastAsia="Calibri" w:hAnsi="Calibri" w:cs="Times"/>
          <w:sz w:val="14"/>
          <w:szCs w:val="32"/>
        </w:rPr>
        <w:tab/>
      </w:r>
    </w:p>
    <w:p w14:paraId="28EE77F7" w14:textId="77777777" w:rsidR="005A02BA" w:rsidRPr="005A02BA" w:rsidRDefault="005A02BA" w:rsidP="005A02BA">
      <w:pPr>
        <w:widowControl w:val="0"/>
        <w:autoSpaceDE w:val="0"/>
        <w:autoSpaceDN w:val="0"/>
        <w:adjustRightInd w:val="0"/>
        <w:rPr>
          <w:rFonts w:ascii="Calibri" w:eastAsia="Calibri" w:hAnsi="Calibri" w:cs="Times"/>
        </w:rPr>
      </w:pPr>
      <w:r w:rsidRPr="005A02BA">
        <w:rPr>
          <w:rFonts w:ascii="Calibri" w:eastAsia="Calibri" w:hAnsi="Calibri" w:cs="Times"/>
        </w:rPr>
        <w:t xml:space="preserve">This course requires that you take one exam under the supervision of an approved proctor. Proctoring guidelines and registration for proctored exams are available online through the </w:t>
      </w:r>
      <w:proofErr w:type="spellStart"/>
      <w:r w:rsidRPr="005A02BA">
        <w:rPr>
          <w:rFonts w:ascii="Calibri" w:eastAsia="Calibri" w:hAnsi="Calibri" w:cs="Times"/>
        </w:rPr>
        <w:t>Ecampus</w:t>
      </w:r>
      <w:proofErr w:type="spellEnd"/>
      <w:r w:rsidRPr="005A02BA">
        <w:rPr>
          <w:rFonts w:ascii="Calibri" w:eastAsia="Calibri" w:hAnsi="Calibri" w:cs="Times"/>
        </w:rPr>
        <w:t xml:space="preserve"> testing and proctoring website. It is important to submit your proctoring request as early as possible to avoid delays.</w:t>
      </w:r>
    </w:p>
    <w:p w14:paraId="5F7D0D2E" w14:textId="77777777" w:rsidR="005A02BA" w:rsidRPr="005A02BA" w:rsidRDefault="005A02BA" w:rsidP="005A02BA">
      <w:pPr>
        <w:widowControl w:val="0"/>
        <w:autoSpaceDE w:val="0"/>
        <w:autoSpaceDN w:val="0"/>
        <w:adjustRightInd w:val="0"/>
        <w:rPr>
          <w:rFonts w:ascii="Calibri" w:eastAsia="Calibri" w:hAnsi="Calibri" w:cs="Times"/>
        </w:rPr>
      </w:pPr>
    </w:p>
    <w:tbl>
      <w:tblPr>
        <w:tblW w:w="0" w:type="auto"/>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2687"/>
        <w:gridCol w:w="2193"/>
      </w:tblGrid>
      <w:tr w:rsidR="005A02BA" w:rsidRPr="005A02BA" w14:paraId="310E35EA" w14:textId="77777777" w:rsidTr="00FF6AC2">
        <w:trPr>
          <w:jc w:val="center"/>
        </w:trPr>
        <w:tc>
          <w:tcPr>
            <w:tcW w:w="2687" w:type="dxa"/>
            <w:tcBorders>
              <w:top w:val="single" w:sz="8" w:space="0" w:color="6D6D6D"/>
              <w:bottom w:val="single" w:sz="8" w:space="0" w:color="6D6D6D"/>
              <w:right w:val="single" w:sz="8" w:space="0" w:color="6D6D6D"/>
            </w:tcBorders>
            <w:shd w:val="clear" w:color="auto" w:fill="BFBFBF" w:themeFill="background1" w:themeFillShade="BF"/>
            <w:tcMar>
              <w:top w:w="40" w:type="nil"/>
              <w:left w:w="40" w:type="nil"/>
              <w:bottom w:w="40" w:type="nil"/>
              <w:right w:w="40" w:type="nil"/>
            </w:tcMar>
          </w:tcPr>
          <w:p w14:paraId="5B6F89DE"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 xml:space="preserve">Component  </w:t>
            </w:r>
          </w:p>
        </w:tc>
        <w:tc>
          <w:tcPr>
            <w:tcW w:w="2193" w:type="dxa"/>
            <w:tcBorders>
              <w:top w:val="single" w:sz="8" w:space="0" w:color="6D6D6D"/>
              <w:left w:val="single" w:sz="8" w:space="0" w:color="6D6D6D"/>
              <w:bottom w:val="single" w:sz="8" w:space="0" w:color="6D6D6D"/>
            </w:tcBorders>
            <w:shd w:val="clear" w:color="auto" w:fill="BFBFBF" w:themeFill="background1" w:themeFillShade="BF"/>
            <w:tcMar>
              <w:top w:w="40" w:type="nil"/>
              <w:left w:w="40" w:type="nil"/>
              <w:bottom w:w="40" w:type="nil"/>
              <w:right w:w="40" w:type="nil"/>
            </w:tcMar>
          </w:tcPr>
          <w:p w14:paraId="6108FE3C" w14:textId="5EC8C56E" w:rsidR="005A02BA" w:rsidRPr="005A02BA" w:rsidRDefault="00113EAC">
            <w:pPr>
              <w:widowControl w:val="0"/>
              <w:autoSpaceDE w:val="0"/>
              <w:autoSpaceDN w:val="0"/>
              <w:adjustRightInd w:val="0"/>
              <w:rPr>
                <w:rFonts w:ascii="Calibri" w:eastAsia="Calibri" w:hAnsi="Calibri" w:cs="Times"/>
              </w:rPr>
            </w:pPr>
            <w:r>
              <w:rPr>
                <w:rFonts w:ascii="Calibri" w:eastAsia="Calibri" w:hAnsi="Calibri" w:cs="Times"/>
              </w:rPr>
              <w:t>%</w:t>
            </w:r>
            <w:r w:rsidR="005A02BA" w:rsidRPr="005A02BA">
              <w:rPr>
                <w:rFonts w:ascii="Calibri" w:eastAsia="Calibri" w:hAnsi="Calibri" w:cs="Times"/>
              </w:rPr>
              <w:t xml:space="preserve"> </w:t>
            </w:r>
            <w:proofErr w:type="gramStart"/>
            <w:r w:rsidR="005A02BA" w:rsidRPr="005A02BA">
              <w:rPr>
                <w:rFonts w:ascii="Calibri" w:eastAsia="Calibri" w:hAnsi="Calibri" w:cs="Times"/>
              </w:rPr>
              <w:t>of</w:t>
            </w:r>
            <w:proofErr w:type="gramEnd"/>
            <w:r w:rsidR="005A02BA" w:rsidRPr="005A02BA">
              <w:rPr>
                <w:rFonts w:ascii="Calibri" w:eastAsia="Calibri" w:hAnsi="Calibri" w:cs="Times"/>
              </w:rPr>
              <w:t xml:space="preserve"> your grade</w:t>
            </w:r>
          </w:p>
        </w:tc>
      </w:tr>
      <w:tr w:rsidR="005A02BA" w:rsidRPr="005A02BA" w14:paraId="1089A97C" w14:textId="77777777" w:rsidTr="00FF6AC2">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shd w:val="clear" w:color="auto" w:fill="BFBFBF" w:themeFill="background1" w:themeFillShade="BF"/>
            <w:tcMar>
              <w:top w:w="40" w:type="nil"/>
              <w:left w:w="40" w:type="nil"/>
              <w:bottom w:w="40" w:type="nil"/>
              <w:right w:w="40" w:type="nil"/>
            </w:tcMar>
          </w:tcPr>
          <w:p w14:paraId="09371DFD"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Participation</w:t>
            </w:r>
          </w:p>
        </w:tc>
        <w:tc>
          <w:tcPr>
            <w:tcW w:w="2193" w:type="dxa"/>
            <w:tcBorders>
              <w:top w:val="single" w:sz="8" w:space="0" w:color="6D6D6D"/>
              <w:left w:val="single" w:sz="8" w:space="0" w:color="6D6D6D"/>
              <w:bottom w:val="single" w:sz="8" w:space="0" w:color="6D6D6D"/>
            </w:tcBorders>
            <w:shd w:val="clear" w:color="auto" w:fill="BFBFBF" w:themeFill="background1" w:themeFillShade="BF"/>
            <w:tcMar>
              <w:top w:w="40" w:type="nil"/>
              <w:left w:w="40" w:type="nil"/>
              <w:bottom w:w="40" w:type="nil"/>
              <w:right w:w="40" w:type="nil"/>
            </w:tcMar>
          </w:tcPr>
          <w:p w14:paraId="22862D6E" w14:textId="18B4DE7B" w:rsidR="005A02BA" w:rsidRPr="00113EAC" w:rsidRDefault="0014642D" w:rsidP="0014642D">
            <w:pPr>
              <w:widowControl w:val="0"/>
              <w:autoSpaceDE w:val="0"/>
              <w:autoSpaceDN w:val="0"/>
              <w:adjustRightInd w:val="0"/>
              <w:rPr>
                <w:rFonts w:ascii="Calibri" w:eastAsia="Calibri" w:hAnsi="Calibri" w:cs="Times"/>
                <w:sz w:val="14"/>
                <w:szCs w:val="32"/>
              </w:rPr>
            </w:pPr>
            <w:r>
              <w:rPr>
                <w:rFonts w:ascii="Calibri" w:eastAsia="Calibri" w:hAnsi="Calibri" w:cs="Times"/>
              </w:rPr>
              <w:t>2</w:t>
            </w:r>
            <w:r w:rsidR="00DC028D" w:rsidRPr="0014642D">
              <w:rPr>
                <w:rFonts w:ascii="Calibri" w:eastAsia="Calibri" w:hAnsi="Calibri" w:cs="Times"/>
              </w:rPr>
              <w:t>0%</w:t>
            </w:r>
          </w:p>
        </w:tc>
      </w:tr>
      <w:tr w:rsidR="006C329D" w:rsidRPr="005A02BA" w14:paraId="763A10DE" w14:textId="77777777" w:rsidTr="002176AF">
        <w:tblPrEx>
          <w:tblBorders>
            <w:top w:val="none" w:sz="0" w:space="0" w:color="auto"/>
          </w:tblBorders>
        </w:tblPrEx>
        <w:trPr>
          <w:jc w:val="center"/>
        </w:trPr>
        <w:tc>
          <w:tcPr>
            <w:tcW w:w="4880" w:type="dxa"/>
            <w:gridSpan w:val="2"/>
            <w:tcBorders>
              <w:top w:val="single" w:sz="8" w:space="0" w:color="6D6D6D"/>
              <w:bottom w:val="single" w:sz="8" w:space="0" w:color="6D6D6D"/>
            </w:tcBorders>
            <w:tcMar>
              <w:top w:w="40" w:type="nil"/>
              <w:left w:w="40" w:type="nil"/>
              <w:bottom w:w="40" w:type="nil"/>
              <w:right w:w="40" w:type="nil"/>
            </w:tcMar>
          </w:tcPr>
          <w:p w14:paraId="5FFFDFD0" w14:textId="6058AA15" w:rsidR="006C329D" w:rsidRPr="005A02BA" w:rsidRDefault="004964E6" w:rsidP="006C329D">
            <w:pPr>
              <w:widowControl w:val="0"/>
              <w:autoSpaceDE w:val="0"/>
              <w:autoSpaceDN w:val="0"/>
              <w:adjustRightInd w:val="0"/>
              <w:rPr>
                <w:rFonts w:ascii="Calibri" w:eastAsia="Calibri" w:hAnsi="Calibri" w:cs="Times"/>
              </w:rPr>
            </w:pPr>
            <w:r>
              <w:rPr>
                <w:rFonts w:ascii="Calibri" w:eastAsia="Calibri" w:hAnsi="Calibri" w:cs="Times"/>
              </w:rPr>
              <w:t>Journals</w:t>
            </w:r>
            <w:r w:rsidR="006C329D">
              <w:rPr>
                <w:rFonts w:ascii="Calibri" w:eastAsia="Calibri" w:hAnsi="Calibri" w:cs="Times"/>
              </w:rPr>
              <w:t>, Peer Reviews, Project support activities</w:t>
            </w:r>
          </w:p>
        </w:tc>
      </w:tr>
      <w:tr w:rsidR="005A02BA" w:rsidRPr="005A02BA" w14:paraId="310B5F4D" w14:textId="77777777" w:rsidTr="00FF6AC2">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shd w:val="clear" w:color="auto" w:fill="BFBFBF" w:themeFill="background1" w:themeFillShade="BF"/>
            <w:tcMar>
              <w:top w:w="40" w:type="nil"/>
              <w:left w:w="40" w:type="nil"/>
              <w:bottom w:w="40" w:type="nil"/>
              <w:right w:w="40" w:type="nil"/>
            </w:tcMar>
          </w:tcPr>
          <w:p w14:paraId="2794C3DD"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Quizzes</w:t>
            </w:r>
          </w:p>
        </w:tc>
        <w:tc>
          <w:tcPr>
            <w:tcW w:w="2193" w:type="dxa"/>
            <w:tcBorders>
              <w:top w:val="single" w:sz="8" w:space="0" w:color="6D6D6D"/>
              <w:left w:val="single" w:sz="8" w:space="0" w:color="6D6D6D"/>
              <w:bottom w:val="single" w:sz="8" w:space="0" w:color="6D6D6D"/>
            </w:tcBorders>
            <w:shd w:val="clear" w:color="auto" w:fill="BFBFBF" w:themeFill="background1" w:themeFillShade="BF"/>
            <w:tcMar>
              <w:top w:w="40" w:type="nil"/>
              <w:left w:w="40" w:type="nil"/>
              <w:bottom w:w="40" w:type="nil"/>
              <w:right w:w="40" w:type="nil"/>
            </w:tcMar>
          </w:tcPr>
          <w:p w14:paraId="112AC670"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10%</w:t>
            </w:r>
          </w:p>
        </w:tc>
      </w:tr>
      <w:tr w:rsidR="005A02BA" w:rsidRPr="005A02BA" w14:paraId="2543AFF4" w14:textId="77777777" w:rsidTr="00FF6AC2">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shd w:val="clear" w:color="auto" w:fill="BFBFBF" w:themeFill="background1" w:themeFillShade="BF"/>
            <w:tcMar>
              <w:top w:w="40" w:type="nil"/>
              <w:left w:w="40" w:type="nil"/>
              <w:bottom w:w="40" w:type="nil"/>
              <w:right w:w="40" w:type="nil"/>
            </w:tcMar>
          </w:tcPr>
          <w:p w14:paraId="4B82E47B"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Final Exam</w:t>
            </w:r>
          </w:p>
        </w:tc>
        <w:tc>
          <w:tcPr>
            <w:tcW w:w="2193" w:type="dxa"/>
            <w:tcBorders>
              <w:top w:val="single" w:sz="8" w:space="0" w:color="6D6D6D"/>
              <w:left w:val="single" w:sz="8" w:space="0" w:color="6D6D6D"/>
              <w:bottom w:val="single" w:sz="8" w:space="0" w:color="6D6D6D"/>
            </w:tcBorders>
            <w:shd w:val="clear" w:color="auto" w:fill="BFBFBF" w:themeFill="background1" w:themeFillShade="BF"/>
            <w:tcMar>
              <w:top w:w="40" w:type="nil"/>
              <w:left w:w="40" w:type="nil"/>
              <w:bottom w:w="40" w:type="nil"/>
              <w:right w:w="40" w:type="nil"/>
            </w:tcMar>
          </w:tcPr>
          <w:p w14:paraId="77843073"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25%</w:t>
            </w:r>
          </w:p>
        </w:tc>
      </w:tr>
      <w:tr w:rsidR="005A02BA" w:rsidRPr="005A02BA" w14:paraId="21894A40" w14:textId="77777777" w:rsidTr="00FF6AC2">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shd w:val="clear" w:color="auto" w:fill="BFBFBF" w:themeFill="background1" w:themeFillShade="BF"/>
            <w:tcMar>
              <w:top w:w="40" w:type="nil"/>
              <w:left w:w="40" w:type="nil"/>
              <w:bottom w:w="40" w:type="nil"/>
              <w:right w:w="40" w:type="nil"/>
            </w:tcMar>
          </w:tcPr>
          <w:p w14:paraId="30C1E701"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Project</w:t>
            </w:r>
          </w:p>
        </w:tc>
        <w:tc>
          <w:tcPr>
            <w:tcW w:w="2193" w:type="dxa"/>
            <w:tcBorders>
              <w:top w:val="single" w:sz="8" w:space="0" w:color="6D6D6D"/>
              <w:left w:val="single" w:sz="8" w:space="0" w:color="6D6D6D"/>
              <w:bottom w:val="single" w:sz="8" w:space="0" w:color="6D6D6D"/>
            </w:tcBorders>
            <w:shd w:val="clear" w:color="auto" w:fill="BFBFBF" w:themeFill="background1" w:themeFillShade="BF"/>
            <w:tcMar>
              <w:top w:w="40" w:type="nil"/>
              <w:left w:w="40" w:type="nil"/>
              <w:bottom w:w="40" w:type="nil"/>
              <w:right w:w="40" w:type="nil"/>
            </w:tcMar>
          </w:tcPr>
          <w:p w14:paraId="19C7D028" w14:textId="344D20D4" w:rsidR="005A02BA" w:rsidRPr="0014642D" w:rsidRDefault="00DC028D" w:rsidP="0014642D">
            <w:pPr>
              <w:widowControl w:val="0"/>
              <w:autoSpaceDE w:val="0"/>
              <w:autoSpaceDN w:val="0"/>
              <w:adjustRightInd w:val="0"/>
              <w:rPr>
                <w:rFonts w:ascii="Calibri" w:eastAsia="Calibri" w:hAnsi="Calibri" w:cs="Times"/>
                <w:strike/>
              </w:rPr>
            </w:pPr>
            <w:r w:rsidRPr="0014642D">
              <w:rPr>
                <w:rFonts w:ascii="Calibri" w:eastAsia="Calibri" w:hAnsi="Calibri" w:cs="Times"/>
              </w:rPr>
              <w:t xml:space="preserve">45% </w:t>
            </w:r>
          </w:p>
        </w:tc>
      </w:tr>
      <w:tr w:rsidR="005A02BA" w:rsidRPr="005A02BA" w14:paraId="23DD8BF2" w14:textId="77777777" w:rsidTr="005A02BA">
        <w:tblPrEx>
          <w:tblBorders>
            <w:top w:val="none" w:sz="0" w:space="0" w:color="auto"/>
          </w:tblBorders>
        </w:tblPrEx>
        <w:trPr>
          <w:jc w:val="center"/>
        </w:trPr>
        <w:tc>
          <w:tcPr>
            <w:tcW w:w="4880" w:type="dxa"/>
            <w:gridSpan w:val="2"/>
            <w:tcBorders>
              <w:top w:val="single" w:sz="8" w:space="0" w:color="6D6D6D"/>
              <w:bottom w:val="single" w:sz="8" w:space="0" w:color="6D6D6D"/>
            </w:tcBorders>
            <w:tcMar>
              <w:top w:w="40" w:type="nil"/>
              <w:left w:w="40" w:type="nil"/>
              <w:bottom w:w="40" w:type="nil"/>
              <w:right w:w="40" w:type="nil"/>
            </w:tcMar>
          </w:tcPr>
          <w:p w14:paraId="2AF24A2D" w14:textId="77777777" w:rsidR="005A02BA" w:rsidRPr="005A02BA" w:rsidRDefault="005A02BA" w:rsidP="00113EAC">
            <w:pPr>
              <w:widowControl w:val="0"/>
              <w:autoSpaceDE w:val="0"/>
              <w:autoSpaceDN w:val="0"/>
              <w:adjustRightInd w:val="0"/>
              <w:jc w:val="center"/>
              <w:rPr>
                <w:rFonts w:ascii="Calibri" w:eastAsia="Calibri" w:hAnsi="Calibri" w:cs="Times"/>
              </w:rPr>
            </w:pPr>
            <w:r w:rsidRPr="005A02BA">
              <w:rPr>
                <w:rFonts w:ascii="Calibri" w:eastAsia="Calibri" w:hAnsi="Calibri" w:cs="Times"/>
              </w:rPr>
              <w:t>Project grading breakdown:</w:t>
            </w:r>
          </w:p>
        </w:tc>
      </w:tr>
      <w:tr w:rsidR="005A02BA" w:rsidRPr="005A02BA" w14:paraId="3DD0AB6E" w14:textId="77777777" w:rsidTr="000016FE">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tcMar>
              <w:top w:w="40" w:type="nil"/>
              <w:left w:w="40" w:type="nil"/>
              <w:bottom w:w="40" w:type="nil"/>
              <w:right w:w="40" w:type="nil"/>
            </w:tcMar>
          </w:tcPr>
          <w:p w14:paraId="054E8AED" w14:textId="77777777" w:rsidR="005A02BA" w:rsidRPr="005A02BA" w:rsidRDefault="005A02BA" w:rsidP="00113EAC">
            <w:pPr>
              <w:widowControl w:val="0"/>
              <w:autoSpaceDE w:val="0"/>
              <w:autoSpaceDN w:val="0"/>
              <w:adjustRightInd w:val="0"/>
              <w:jc w:val="right"/>
              <w:rPr>
                <w:rFonts w:ascii="Calibri" w:eastAsia="Calibri" w:hAnsi="Calibri" w:cs="Times"/>
              </w:rPr>
            </w:pPr>
            <w:r w:rsidRPr="005A02BA">
              <w:rPr>
                <w:rFonts w:ascii="Calibri" w:eastAsia="Calibri" w:hAnsi="Calibri" w:cs="Times"/>
              </w:rPr>
              <w:t>Proposal</w:t>
            </w:r>
          </w:p>
        </w:tc>
        <w:tc>
          <w:tcPr>
            <w:tcW w:w="2193" w:type="dxa"/>
            <w:tcBorders>
              <w:top w:val="single" w:sz="8" w:space="0" w:color="6D6D6D"/>
              <w:left w:val="single" w:sz="8" w:space="0" w:color="6D6D6D"/>
              <w:bottom w:val="single" w:sz="8" w:space="0" w:color="6D6D6D"/>
            </w:tcBorders>
            <w:tcMar>
              <w:top w:w="40" w:type="nil"/>
              <w:left w:w="40" w:type="nil"/>
              <w:bottom w:w="40" w:type="nil"/>
              <w:right w:w="40" w:type="nil"/>
            </w:tcMar>
          </w:tcPr>
          <w:p w14:paraId="31344891" w14:textId="7CD2B6A4" w:rsidR="005A02BA" w:rsidRPr="0014642D" w:rsidRDefault="000016FE" w:rsidP="00113EAC">
            <w:pPr>
              <w:widowControl w:val="0"/>
              <w:autoSpaceDE w:val="0"/>
              <w:autoSpaceDN w:val="0"/>
              <w:adjustRightInd w:val="0"/>
              <w:jc w:val="center"/>
              <w:rPr>
                <w:rFonts w:ascii="Calibri" w:eastAsia="Calibri" w:hAnsi="Calibri" w:cs="Times"/>
              </w:rPr>
            </w:pPr>
            <w:r w:rsidRPr="0014642D">
              <w:rPr>
                <w:rFonts w:ascii="Calibri" w:eastAsia="Calibri" w:hAnsi="Calibri" w:cs="Times"/>
              </w:rPr>
              <w:t>3</w:t>
            </w:r>
            <w:r w:rsidR="005A02BA" w:rsidRPr="0014642D">
              <w:rPr>
                <w:rFonts w:ascii="Calibri" w:eastAsia="Calibri" w:hAnsi="Calibri" w:cs="Times"/>
              </w:rPr>
              <w:t>%</w:t>
            </w:r>
          </w:p>
        </w:tc>
      </w:tr>
      <w:tr w:rsidR="000016FE" w:rsidRPr="0014642D" w14:paraId="18E4B362" w14:textId="77777777" w:rsidTr="000016FE">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tcMar>
              <w:top w:w="40" w:type="nil"/>
              <w:left w:w="40" w:type="nil"/>
              <w:bottom w:w="40" w:type="nil"/>
              <w:right w:w="40" w:type="nil"/>
            </w:tcMar>
          </w:tcPr>
          <w:p w14:paraId="51457A1C" w14:textId="77777777" w:rsidR="000016FE" w:rsidRPr="0014642D" w:rsidRDefault="000016FE" w:rsidP="000016FE">
            <w:pPr>
              <w:widowControl w:val="0"/>
              <w:autoSpaceDE w:val="0"/>
              <w:autoSpaceDN w:val="0"/>
              <w:adjustRightInd w:val="0"/>
              <w:jc w:val="right"/>
              <w:rPr>
                <w:rFonts w:ascii="Calibri" w:eastAsia="Calibri" w:hAnsi="Calibri" w:cs="Times"/>
              </w:rPr>
            </w:pPr>
            <w:r w:rsidRPr="0014642D">
              <w:rPr>
                <w:rFonts w:ascii="Calibri" w:eastAsia="Calibri" w:hAnsi="Calibri" w:cs="Times"/>
              </w:rPr>
              <w:t>Formative Research</w:t>
            </w:r>
          </w:p>
        </w:tc>
        <w:tc>
          <w:tcPr>
            <w:tcW w:w="2193" w:type="dxa"/>
            <w:tcBorders>
              <w:top w:val="single" w:sz="8" w:space="0" w:color="6D6D6D"/>
              <w:left w:val="single" w:sz="8" w:space="0" w:color="6D6D6D"/>
              <w:bottom w:val="single" w:sz="8" w:space="0" w:color="6D6D6D"/>
            </w:tcBorders>
            <w:tcMar>
              <w:top w:w="40" w:type="nil"/>
              <w:left w:w="40" w:type="nil"/>
              <w:bottom w:w="40" w:type="nil"/>
              <w:right w:w="40" w:type="nil"/>
            </w:tcMar>
          </w:tcPr>
          <w:p w14:paraId="716A5FA8" w14:textId="0DF12F20" w:rsidR="000016FE" w:rsidRPr="0014642D" w:rsidRDefault="000016FE" w:rsidP="0014642D">
            <w:pPr>
              <w:widowControl w:val="0"/>
              <w:autoSpaceDE w:val="0"/>
              <w:autoSpaceDN w:val="0"/>
              <w:adjustRightInd w:val="0"/>
              <w:jc w:val="center"/>
              <w:rPr>
                <w:rFonts w:ascii="Calibri" w:eastAsia="Calibri" w:hAnsi="Calibri" w:cs="Times"/>
                <w:strike/>
              </w:rPr>
            </w:pPr>
            <w:r w:rsidRPr="0014642D">
              <w:rPr>
                <w:rFonts w:ascii="Calibri" w:eastAsia="Calibri" w:hAnsi="Calibri" w:cs="Times"/>
              </w:rPr>
              <w:t xml:space="preserve">7% </w:t>
            </w:r>
          </w:p>
        </w:tc>
      </w:tr>
      <w:tr w:rsidR="005A02BA" w:rsidRPr="0014642D" w14:paraId="3F5C9BF3" w14:textId="77777777" w:rsidTr="000016FE">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tcMar>
              <w:top w:w="40" w:type="nil"/>
              <w:left w:w="40" w:type="nil"/>
              <w:bottom w:w="40" w:type="nil"/>
              <w:right w:w="40" w:type="nil"/>
            </w:tcMar>
          </w:tcPr>
          <w:p w14:paraId="094D831D" w14:textId="77D37742" w:rsidR="005A02BA" w:rsidRPr="0014642D" w:rsidRDefault="000016FE" w:rsidP="00113EAC">
            <w:pPr>
              <w:widowControl w:val="0"/>
              <w:autoSpaceDE w:val="0"/>
              <w:autoSpaceDN w:val="0"/>
              <w:adjustRightInd w:val="0"/>
              <w:jc w:val="right"/>
              <w:rPr>
                <w:rFonts w:ascii="Calibri" w:eastAsia="Calibri" w:hAnsi="Calibri" w:cs="Times"/>
              </w:rPr>
            </w:pPr>
            <w:r w:rsidRPr="0014642D">
              <w:rPr>
                <w:rFonts w:ascii="Calibri" w:eastAsia="Calibri" w:hAnsi="Calibri" w:cs="Times"/>
              </w:rPr>
              <w:t>Progress Reports</w:t>
            </w:r>
          </w:p>
        </w:tc>
        <w:tc>
          <w:tcPr>
            <w:tcW w:w="2193" w:type="dxa"/>
            <w:tcBorders>
              <w:top w:val="single" w:sz="8" w:space="0" w:color="6D6D6D"/>
              <w:left w:val="single" w:sz="8" w:space="0" w:color="6D6D6D"/>
              <w:bottom w:val="single" w:sz="8" w:space="0" w:color="6D6D6D"/>
            </w:tcBorders>
            <w:tcMar>
              <w:top w:w="40" w:type="nil"/>
              <w:left w:w="40" w:type="nil"/>
              <w:bottom w:w="40" w:type="nil"/>
              <w:right w:w="40" w:type="nil"/>
            </w:tcMar>
          </w:tcPr>
          <w:p w14:paraId="7DABB571" w14:textId="00089576" w:rsidR="005A02BA" w:rsidRPr="0014642D" w:rsidRDefault="000016FE" w:rsidP="000016FE">
            <w:pPr>
              <w:widowControl w:val="0"/>
              <w:autoSpaceDE w:val="0"/>
              <w:autoSpaceDN w:val="0"/>
              <w:adjustRightInd w:val="0"/>
              <w:jc w:val="center"/>
              <w:rPr>
                <w:rFonts w:ascii="Calibri" w:eastAsia="Calibri" w:hAnsi="Calibri" w:cs="Times"/>
                <w:strike/>
              </w:rPr>
            </w:pPr>
            <w:r w:rsidRPr="0014642D">
              <w:rPr>
                <w:rFonts w:ascii="Calibri" w:eastAsia="Calibri" w:hAnsi="Calibri" w:cs="Times"/>
              </w:rPr>
              <w:t>1</w:t>
            </w:r>
            <w:r w:rsidR="00113EAC" w:rsidRPr="0014642D">
              <w:rPr>
                <w:rFonts w:ascii="Calibri" w:eastAsia="Calibri" w:hAnsi="Calibri" w:cs="Times"/>
              </w:rPr>
              <w:t>%</w:t>
            </w:r>
          </w:p>
        </w:tc>
      </w:tr>
      <w:tr w:rsidR="005A02BA" w:rsidRPr="0014642D" w14:paraId="50798DEB" w14:textId="77777777" w:rsidTr="000016FE">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tcMar>
              <w:top w:w="40" w:type="nil"/>
              <w:left w:w="40" w:type="nil"/>
              <w:bottom w:w="40" w:type="nil"/>
              <w:right w:w="40" w:type="nil"/>
            </w:tcMar>
          </w:tcPr>
          <w:p w14:paraId="5ED78255" w14:textId="77777777" w:rsidR="005A02BA" w:rsidRPr="0014642D" w:rsidRDefault="005A02BA" w:rsidP="00113EAC">
            <w:pPr>
              <w:widowControl w:val="0"/>
              <w:autoSpaceDE w:val="0"/>
              <w:autoSpaceDN w:val="0"/>
              <w:adjustRightInd w:val="0"/>
              <w:jc w:val="right"/>
              <w:rPr>
                <w:rFonts w:ascii="Calibri" w:eastAsia="Calibri" w:hAnsi="Calibri" w:cs="Times"/>
              </w:rPr>
            </w:pPr>
            <w:r w:rsidRPr="0014642D">
              <w:rPr>
                <w:rFonts w:ascii="Calibri" w:eastAsia="Calibri" w:hAnsi="Calibri" w:cs="Times"/>
              </w:rPr>
              <w:t>Prototype</w:t>
            </w:r>
          </w:p>
        </w:tc>
        <w:tc>
          <w:tcPr>
            <w:tcW w:w="2193" w:type="dxa"/>
            <w:tcBorders>
              <w:top w:val="single" w:sz="8" w:space="0" w:color="6D6D6D"/>
              <w:left w:val="single" w:sz="8" w:space="0" w:color="6D6D6D"/>
              <w:bottom w:val="single" w:sz="8" w:space="0" w:color="6D6D6D"/>
            </w:tcBorders>
            <w:tcMar>
              <w:top w:w="40" w:type="nil"/>
              <w:left w:w="40" w:type="nil"/>
              <w:bottom w:w="40" w:type="nil"/>
              <w:right w:w="40" w:type="nil"/>
            </w:tcMar>
          </w:tcPr>
          <w:p w14:paraId="0CAFD48B" w14:textId="78A98463" w:rsidR="005A02BA" w:rsidRPr="0014642D" w:rsidRDefault="00DC028D" w:rsidP="0014642D">
            <w:pPr>
              <w:widowControl w:val="0"/>
              <w:autoSpaceDE w:val="0"/>
              <w:autoSpaceDN w:val="0"/>
              <w:adjustRightInd w:val="0"/>
              <w:jc w:val="center"/>
              <w:rPr>
                <w:rFonts w:ascii="Calibri" w:eastAsia="Calibri" w:hAnsi="Calibri" w:cs="Times"/>
                <w:strike/>
              </w:rPr>
            </w:pPr>
            <w:r w:rsidRPr="0014642D">
              <w:rPr>
                <w:rFonts w:ascii="Calibri" w:eastAsia="Calibri" w:hAnsi="Calibri" w:cs="Times"/>
              </w:rPr>
              <w:t xml:space="preserve">10% </w:t>
            </w:r>
          </w:p>
        </w:tc>
      </w:tr>
      <w:tr w:rsidR="005A02BA" w:rsidRPr="0014642D" w14:paraId="3DE2A4BC" w14:textId="77777777" w:rsidTr="000016FE">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tcMar>
              <w:top w:w="40" w:type="nil"/>
              <w:left w:w="40" w:type="nil"/>
              <w:bottom w:w="40" w:type="nil"/>
              <w:right w:w="40" w:type="nil"/>
            </w:tcMar>
          </w:tcPr>
          <w:p w14:paraId="62465DC4" w14:textId="77777777" w:rsidR="005A02BA" w:rsidRPr="0014642D" w:rsidRDefault="005A02BA" w:rsidP="00113EAC">
            <w:pPr>
              <w:widowControl w:val="0"/>
              <w:autoSpaceDE w:val="0"/>
              <w:autoSpaceDN w:val="0"/>
              <w:adjustRightInd w:val="0"/>
              <w:jc w:val="right"/>
              <w:rPr>
                <w:rFonts w:ascii="Calibri" w:eastAsia="Calibri" w:hAnsi="Calibri" w:cs="Times"/>
              </w:rPr>
            </w:pPr>
            <w:r w:rsidRPr="0014642D">
              <w:rPr>
                <w:rFonts w:ascii="Calibri" w:eastAsia="Calibri" w:hAnsi="Calibri" w:cs="Times"/>
              </w:rPr>
              <w:t>Evaluation Plan</w:t>
            </w:r>
          </w:p>
        </w:tc>
        <w:tc>
          <w:tcPr>
            <w:tcW w:w="2193" w:type="dxa"/>
            <w:tcBorders>
              <w:top w:val="single" w:sz="8" w:space="0" w:color="6D6D6D"/>
              <w:left w:val="single" w:sz="8" w:space="0" w:color="6D6D6D"/>
              <w:bottom w:val="single" w:sz="8" w:space="0" w:color="6D6D6D"/>
            </w:tcBorders>
            <w:tcMar>
              <w:top w:w="40" w:type="nil"/>
              <w:left w:w="40" w:type="nil"/>
              <w:bottom w:w="40" w:type="nil"/>
              <w:right w:w="40" w:type="nil"/>
            </w:tcMar>
          </w:tcPr>
          <w:p w14:paraId="40880989" w14:textId="77777777" w:rsidR="005A02BA" w:rsidRPr="0014642D" w:rsidRDefault="005A02BA" w:rsidP="00113EAC">
            <w:pPr>
              <w:widowControl w:val="0"/>
              <w:autoSpaceDE w:val="0"/>
              <w:autoSpaceDN w:val="0"/>
              <w:adjustRightInd w:val="0"/>
              <w:jc w:val="center"/>
              <w:rPr>
                <w:rFonts w:ascii="Calibri" w:eastAsia="Calibri" w:hAnsi="Calibri" w:cs="Times"/>
              </w:rPr>
            </w:pPr>
            <w:r w:rsidRPr="0014642D">
              <w:rPr>
                <w:rFonts w:ascii="Calibri" w:eastAsia="Calibri" w:hAnsi="Calibri" w:cs="Times"/>
              </w:rPr>
              <w:t>4%</w:t>
            </w:r>
          </w:p>
        </w:tc>
      </w:tr>
      <w:tr w:rsidR="005A02BA" w:rsidRPr="0014642D" w14:paraId="6DE48793" w14:textId="77777777" w:rsidTr="000016FE">
        <w:tblPrEx>
          <w:tblBorders>
            <w:top w:val="none" w:sz="0" w:space="0" w:color="auto"/>
          </w:tblBorders>
        </w:tblPrEx>
        <w:trPr>
          <w:jc w:val="center"/>
        </w:trPr>
        <w:tc>
          <w:tcPr>
            <w:tcW w:w="2687" w:type="dxa"/>
            <w:tcBorders>
              <w:top w:val="single" w:sz="8" w:space="0" w:color="6D6D6D"/>
              <w:bottom w:val="single" w:sz="8" w:space="0" w:color="6D6D6D"/>
              <w:right w:val="single" w:sz="8" w:space="0" w:color="6D6D6D"/>
            </w:tcBorders>
            <w:tcMar>
              <w:top w:w="40" w:type="nil"/>
              <w:left w:w="40" w:type="nil"/>
              <w:bottom w:w="40" w:type="nil"/>
              <w:right w:w="40" w:type="nil"/>
            </w:tcMar>
          </w:tcPr>
          <w:p w14:paraId="3AD6A394" w14:textId="77777777" w:rsidR="005A02BA" w:rsidRPr="0014642D" w:rsidRDefault="005A02BA" w:rsidP="00113EAC">
            <w:pPr>
              <w:widowControl w:val="0"/>
              <w:autoSpaceDE w:val="0"/>
              <w:autoSpaceDN w:val="0"/>
              <w:adjustRightInd w:val="0"/>
              <w:jc w:val="right"/>
              <w:rPr>
                <w:rFonts w:ascii="Calibri" w:eastAsia="Calibri" w:hAnsi="Calibri" w:cs="Times"/>
              </w:rPr>
            </w:pPr>
            <w:r w:rsidRPr="0014642D">
              <w:rPr>
                <w:rFonts w:ascii="Calibri" w:eastAsia="Calibri" w:hAnsi="Calibri" w:cs="Times"/>
              </w:rPr>
              <w:t>Evaluation</w:t>
            </w:r>
          </w:p>
        </w:tc>
        <w:tc>
          <w:tcPr>
            <w:tcW w:w="2193" w:type="dxa"/>
            <w:tcBorders>
              <w:top w:val="single" w:sz="8" w:space="0" w:color="6D6D6D"/>
              <w:left w:val="single" w:sz="8" w:space="0" w:color="6D6D6D"/>
              <w:bottom w:val="single" w:sz="8" w:space="0" w:color="6D6D6D"/>
            </w:tcBorders>
            <w:tcMar>
              <w:top w:w="40" w:type="nil"/>
              <w:left w:w="40" w:type="nil"/>
              <w:bottom w:w="40" w:type="nil"/>
              <w:right w:w="40" w:type="nil"/>
            </w:tcMar>
          </w:tcPr>
          <w:p w14:paraId="574E3217" w14:textId="1A48B8C9" w:rsidR="005A02BA" w:rsidRPr="0014642D" w:rsidRDefault="00DC028D" w:rsidP="0014642D">
            <w:pPr>
              <w:widowControl w:val="0"/>
              <w:autoSpaceDE w:val="0"/>
              <w:autoSpaceDN w:val="0"/>
              <w:adjustRightInd w:val="0"/>
              <w:jc w:val="center"/>
              <w:rPr>
                <w:rFonts w:ascii="Calibri" w:eastAsia="Calibri" w:hAnsi="Calibri" w:cs="Times"/>
                <w:strike/>
              </w:rPr>
            </w:pPr>
            <w:r w:rsidRPr="0014642D">
              <w:rPr>
                <w:rFonts w:ascii="Calibri" w:eastAsia="Calibri" w:hAnsi="Calibri" w:cs="Times"/>
              </w:rPr>
              <w:t xml:space="preserve">10% </w:t>
            </w:r>
          </w:p>
        </w:tc>
      </w:tr>
      <w:tr w:rsidR="005A02BA" w:rsidRPr="0014642D" w14:paraId="385F0970" w14:textId="77777777" w:rsidTr="000016FE">
        <w:tblPrEx>
          <w:tblBorders>
            <w:top w:val="none" w:sz="0" w:space="0" w:color="auto"/>
            <w:bottom w:val="single" w:sz="8" w:space="0" w:color="6D6D6D"/>
          </w:tblBorders>
        </w:tblPrEx>
        <w:trPr>
          <w:jc w:val="center"/>
        </w:trPr>
        <w:tc>
          <w:tcPr>
            <w:tcW w:w="2687" w:type="dxa"/>
            <w:tcBorders>
              <w:top w:val="single" w:sz="8" w:space="0" w:color="6D6D6D"/>
              <w:bottom w:val="single" w:sz="8" w:space="0" w:color="6D6D6D"/>
              <w:right w:val="single" w:sz="8" w:space="0" w:color="6D6D6D"/>
            </w:tcBorders>
            <w:tcMar>
              <w:top w:w="40" w:type="nil"/>
              <w:left w:w="40" w:type="nil"/>
              <w:bottom w:w="40" w:type="nil"/>
              <w:right w:w="40" w:type="nil"/>
            </w:tcMar>
          </w:tcPr>
          <w:p w14:paraId="73320FD4" w14:textId="4358E282" w:rsidR="005A02BA" w:rsidRPr="0014642D" w:rsidRDefault="005A02BA" w:rsidP="00113EAC">
            <w:pPr>
              <w:widowControl w:val="0"/>
              <w:autoSpaceDE w:val="0"/>
              <w:autoSpaceDN w:val="0"/>
              <w:adjustRightInd w:val="0"/>
              <w:jc w:val="right"/>
              <w:rPr>
                <w:rFonts w:ascii="Calibri" w:eastAsia="Calibri" w:hAnsi="Calibri" w:cs="Times"/>
              </w:rPr>
            </w:pPr>
            <w:r w:rsidRPr="0014642D">
              <w:rPr>
                <w:rFonts w:ascii="Calibri" w:eastAsia="Calibri" w:hAnsi="Calibri" w:cs="Times"/>
              </w:rPr>
              <w:t>Peer &amp; Self Evaluation</w:t>
            </w:r>
          </w:p>
        </w:tc>
        <w:tc>
          <w:tcPr>
            <w:tcW w:w="2193" w:type="dxa"/>
            <w:tcBorders>
              <w:top w:val="single" w:sz="8" w:space="0" w:color="6D6D6D"/>
              <w:left w:val="single" w:sz="8" w:space="0" w:color="6D6D6D"/>
              <w:bottom w:val="single" w:sz="8" w:space="0" w:color="6D6D6D"/>
            </w:tcBorders>
            <w:tcMar>
              <w:top w:w="40" w:type="nil"/>
              <w:left w:w="40" w:type="nil"/>
              <w:bottom w:w="40" w:type="nil"/>
              <w:right w:w="40" w:type="nil"/>
            </w:tcMar>
          </w:tcPr>
          <w:p w14:paraId="62963AEA" w14:textId="72E5C35E" w:rsidR="005A02BA" w:rsidRPr="0014642D" w:rsidRDefault="00DC028D" w:rsidP="0014642D">
            <w:pPr>
              <w:widowControl w:val="0"/>
              <w:autoSpaceDE w:val="0"/>
              <w:autoSpaceDN w:val="0"/>
              <w:adjustRightInd w:val="0"/>
              <w:jc w:val="center"/>
              <w:rPr>
                <w:rFonts w:ascii="Calibri" w:eastAsia="Calibri" w:hAnsi="Calibri" w:cs="Times"/>
                <w:strike/>
              </w:rPr>
            </w:pPr>
            <w:r w:rsidRPr="0014642D">
              <w:rPr>
                <w:rFonts w:ascii="Calibri" w:eastAsia="Calibri" w:hAnsi="Calibri" w:cs="Times"/>
              </w:rPr>
              <w:t>10</w:t>
            </w:r>
            <w:proofErr w:type="gramStart"/>
            <w:r w:rsidRPr="0014642D">
              <w:rPr>
                <w:rFonts w:ascii="Calibri" w:eastAsia="Calibri" w:hAnsi="Calibri" w:cs="Times"/>
              </w:rPr>
              <w:t xml:space="preserve">%  </w:t>
            </w:r>
            <w:proofErr w:type="gramEnd"/>
          </w:p>
        </w:tc>
      </w:tr>
    </w:tbl>
    <w:p w14:paraId="30F9CCC7" w14:textId="77777777" w:rsidR="005A02BA" w:rsidRPr="0014642D" w:rsidRDefault="005A02BA" w:rsidP="005A02BA">
      <w:pPr>
        <w:widowControl w:val="0"/>
        <w:autoSpaceDE w:val="0"/>
        <w:autoSpaceDN w:val="0"/>
        <w:adjustRightInd w:val="0"/>
        <w:rPr>
          <w:rFonts w:ascii="Calibri" w:eastAsia="Calibri" w:hAnsi="Calibri" w:cs="Times"/>
        </w:rPr>
      </w:pPr>
    </w:p>
    <w:p w14:paraId="7A31C5E2" w14:textId="77777777" w:rsidR="005A02BA" w:rsidRPr="005A02BA" w:rsidRDefault="005A02BA" w:rsidP="005A02BA">
      <w:pPr>
        <w:widowControl w:val="0"/>
        <w:autoSpaceDE w:val="0"/>
        <w:autoSpaceDN w:val="0"/>
        <w:adjustRightInd w:val="0"/>
        <w:rPr>
          <w:rFonts w:ascii="Calibri" w:eastAsia="Calibri" w:hAnsi="Calibri" w:cs="Times"/>
        </w:rPr>
      </w:pPr>
    </w:p>
    <w:p w14:paraId="628155E7" w14:textId="4F650DEA" w:rsidR="005A02BA" w:rsidRPr="005A02BA" w:rsidRDefault="005A02BA" w:rsidP="005A02BA">
      <w:pPr>
        <w:widowControl w:val="0"/>
        <w:autoSpaceDE w:val="0"/>
        <w:autoSpaceDN w:val="0"/>
        <w:adjustRightInd w:val="0"/>
        <w:rPr>
          <w:rFonts w:ascii="Calibri" w:eastAsia="Calibri" w:hAnsi="Calibri" w:cs="Times"/>
        </w:rPr>
      </w:pPr>
      <w:r w:rsidRPr="005A02BA">
        <w:rPr>
          <w:rFonts w:ascii="Calibri" w:eastAsia="Calibri" w:hAnsi="Calibri" w:cs="Times"/>
        </w:rPr>
        <w:t xml:space="preserve">The grading scale for this class is demonstrated in the below table. At the end of the term, </w:t>
      </w:r>
      <w:r w:rsidRPr="005A02BA">
        <w:rPr>
          <w:rFonts w:ascii="Calibri" w:eastAsia="Calibri" w:hAnsi="Calibri" w:cs="Times"/>
        </w:rPr>
        <w:lastRenderedPageBreak/>
        <w:t>some borderline scores may also be adjusted due to participation quality.</w:t>
      </w:r>
    </w:p>
    <w:p w14:paraId="16C960DA" w14:textId="77777777" w:rsidR="005A02BA" w:rsidRPr="005A02BA" w:rsidRDefault="005A02BA" w:rsidP="005A02BA">
      <w:pPr>
        <w:widowControl w:val="0"/>
        <w:autoSpaceDE w:val="0"/>
        <w:autoSpaceDN w:val="0"/>
        <w:adjustRightInd w:val="0"/>
        <w:rPr>
          <w:rFonts w:ascii="Calibri" w:eastAsia="Calibri" w:hAnsi="Calibri" w:cs="Times"/>
        </w:rPr>
      </w:pPr>
    </w:p>
    <w:tbl>
      <w:tblPr>
        <w:tblW w:w="0" w:type="auto"/>
        <w:jc w:val="center"/>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936"/>
        <w:gridCol w:w="1664"/>
      </w:tblGrid>
      <w:tr w:rsidR="005A02BA" w:rsidRPr="005A02BA" w14:paraId="398B5D4A" w14:textId="77777777" w:rsidTr="005A02BA">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46954E2E"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Grade</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68E52362"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Percentage</w:t>
            </w:r>
          </w:p>
        </w:tc>
      </w:tr>
      <w:tr w:rsidR="005A02BA" w:rsidRPr="005A02BA" w14:paraId="1F2563E0"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3286AEEF"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A</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73F1D280" w14:textId="1A35F8A6" w:rsidR="005A02BA" w:rsidRPr="005A02BA" w:rsidRDefault="005A02BA">
            <w:pPr>
              <w:widowControl w:val="0"/>
              <w:autoSpaceDE w:val="0"/>
              <w:autoSpaceDN w:val="0"/>
              <w:adjustRightInd w:val="0"/>
              <w:rPr>
                <w:rFonts w:ascii="Calibri" w:eastAsia="Calibri" w:hAnsi="Calibri" w:cs="Times"/>
              </w:rPr>
            </w:pPr>
            <w:r w:rsidRPr="007E23D4">
              <w:rPr>
                <w:rFonts w:cs="Arial"/>
              </w:rPr>
              <w:t>&gt;= 92.5</w:t>
            </w:r>
          </w:p>
        </w:tc>
      </w:tr>
      <w:tr w:rsidR="005A02BA" w:rsidRPr="005A02BA" w14:paraId="7DF888A2"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78754716"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A-</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46351878" w14:textId="04A15537" w:rsidR="005A02BA" w:rsidRPr="005A02BA" w:rsidRDefault="005A02BA">
            <w:pPr>
              <w:widowControl w:val="0"/>
              <w:autoSpaceDE w:val="0"/>
              <w:autoSpaceDN w:val="0"/>
              <w:adjustRightInd w:val="0"/>
              <w:rPr>
                <w:rFonts w:ascii="Calibri" w:eastAsia="Calibri" w:hAnsi="Calibri" w:cs="Times"/>
              </w:rPr>
            </w:pPr>
            <w:r w:rsidRPr="007E23D4">
              <w:rPr>
                <w:rFonts w:cs="Arial"/>
              </w:rPr>
              <w:t>&gt;= 90</w:t>
            </w:r>
          </w:p>
        </w:tc>
      </w:tr>
      <w:tr w:rsidR="005A02BA" w:rsidRPr="005A02BA" w14:paraId="6DF56988"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429EB546"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B+</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5D9D132C" w14:textId="352F1839" w:rsidR="005A02BA" w:rsidRPr="005A02BA" w:rsidRDefault="005A02BA">
            <w:pPr>
              <w:widowControl w:val="0"/>
              <w:autoSpaceDE w:val="0"/>
              <w:autoSpaceDN w:val="0"/>
              <w:adjustRightInd w:val="0"/>
              <w:rPr>
                <w:rFonts w:ascii="Calibri" w:eastAsia="Calibri" w:hAnsi="Calibri" w:cs="Times"/>
              </w:rPr>
            </w:pPr>
            <w:r w:rsidRPr="007E23D4">
              <w:rPr>
                <w:rFonts w:cs="Arial"/>
              </w:rPr>
              <w:t>&gt;= 87.5</w:t>
            </w:r>
          </w:p>
        </w:tc>
      </w:tr>
      <w:tr w:rsidR="005A02BA" w:rsidRPr="005A02BA" w14:paraId="22C28CE3"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7ADE6B7B"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B</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41CE4F3C" w14:textId="0B5D3076" w:rsidR="005A02BA" w:rsidRPr="005A02BA" w:rsidRDefault="005A02BA">
            <w:pPr>
              <w:widowControl w:val="0"/>
              <w:autoSpaceDE w:val="0"/>
              <w:autoSpaceDN w:val="0"/>
              <w:adjustRightInd w:val="0"/>
              <w:rPr>
                <w:rFonts w:ascii="Calibri" w:eastAsia="Calibri" w:hAnsi="Calibri" w:cs="Times"/>
              </w:rPr>
            </w:pPr>
            <w:r w:rsidRPr="007E23D4">
              <w:rPr>
                <w:rFonts w:cs="Arial"/>
              </w:rPr>
              <w:t>&gt;= 82.5</w:t>
            </w:r>
          </w:p>
        </w:tc>
      </w:tr>
      <w:tr w:rsidR="005A02BA" w:rsidRPr="005A02BA" w14:paraId="4B93AEDE"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1CA39D02"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B-</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4BCB2693" w14:textId="7F7E34D2" w:rsidR="005A02BA" w:rsidRPr="005A02BA" w:rsidRDefault="005A02BA">
            <w:pPr>
              <w:widowControl w:val="0"/>
              <w:autoSpaceDE w:val="0"/>
              <w:autoSpaceDN w:val="0"/>
              <w:adjustRightInd w:val="0"/>
              <w:rPr>
                <w:rFonts w:ascii="Calibri" w:eastAsia="Calibri" w:hAnsi="Calibri" w:cs="Times"/>
              </w:rPr>
            </w:pPr>
            <w:r w:rsidRPr="007E23D4">
              <w:rPr>
                <w:rFonts w:cs="Arial"/>
              </w:rPr>
              <w:t>&gt;= 80</w:t>
            </w:r>
          </w:p>
        </w:tc>
      </w:tr>
      <w:tr w:rsidR="005A02BA" w:rsidRPr="005A02BA" w14:paraId="789486CB"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7BA84FD7"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C+</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030BD91B" w14:textId="245BD913" w:rsidR="005A02BA" w:rsidRPr="005A02BA" w:rsidRDefault="005A02BA">
            <w:pPr>
              <w:widowControl w:val="0"/>
              <w:autoSpaceDE w:val="0"/>
              <w:autoSpaceDN w:val="0"/>
              <w:adjustRightInd w:val="0"/>
              <w:rPr>
                <w:rFonts w:ascii="Calibri" w:eastAsia="Calibri" w:hAnsi="Calibri" w:cs="Times"/>
              </w:rPr>
            </w:pPr>
            <w:r w:rsidRPr="007E23D4">
              <w:rPr>
                <w:rFonts w:cs="Arial"/>
              </w:rPr>
              <w:t>&gt;= 77.5</w:t>
            </w:r>
          </w:p>
        </w:tc>
      </w:tr>
      <w:tr w:rsidR="005A02BA" w:rsidRPr="005A02BA" w14:paraId="1AE51CC6"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tcMar>
              <w:top w:w="40" w:type="nil"/>
              <w:left w:w="40" w:type="nil"/>
              <w:bottom w:w="40" w:type="nil"/>
              <w:right w:w="40" w:type="nil"/>
            </w:tcMar>
          </w:tcPr>
          <w:p w14:paraId="75041D78"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C</w:t>
            </w:r>
          </w:p>
        </w:tc>
        <w:tc>
          <w:tcPr>
            <w:tcW w:w="1664" w:type="dxa"/>
            <w:tcBorders>
              <w:top w:val="single" w:sz="8" w:space="0" w:color="6D6D6D"/>
              <w:left w:val="single" w:sz="8" w:space="0" w:color="6D6D6D"/>
              <w:bottom w:val="single" w:sz="8" w:space="0" w:color="6D6D6D"/>
            </w:tcBorders>
            <w:tcMar>
              <w:top w:w="40" w:type="nil"/>
              <w:left w:w="40" w:type="nil"/>
              <w:bottom w:w="40" w:type="nil"/>
              <w:right w:w="40" w:type="nil"/>
            </w:tcMar>
          </w:tcPr>
          <w:p w14:paraId="39EB81F3" w14:textId="03CF95E7" w:rsidR="005A02BA" w:rsidRPr="005A02BA" w:rsidRDefault="005A02BA">
            <w:pPr>
              <w:widowControl w:val="0"/>
              <w:autoSpaceDE w:val="0"/>
              <w:autoSpaceDN w:val="0"/>
              <w:adjustRightInd w:val="0"/>
              <w:rPr>
                <w:rFonts w:ascii="Calibri" w:eastAsia="Calibri" w:hAnsi="Calibri" w:cs="Times"/>
              </w:rPr>
            </w:pPr>
            <w:r w:rsidRPr="007E23D4">
              <w:rPr>
                <w:rFonts w:cs="Arial"/>
              </w:rPr>
              <w:t>&gt;= 72.5</w:t>
            </w:r>
          </w:p>
        </w:tc>
      </w:tr>
      <w:tr w:rsidR="005A02BA" w:rsidRPr="005A02BA" w14:paraId="52F6256D"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shd w:val="clear" w:color="auto" w:fill="B3B3B3"/>
            <w:tcMar>
              <w:top w:w="40" w:type="nil"/>
              <w:left w:w="40" w:type="nil"/>
              <w:bottom w:w="40" w:type="nil"/>
              <w:right w:w="40" w:type="nil"/>
            </w:tcMar>
          </w:tcPr>
          <w:p w14:paraId="628D9512"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C-</w:t>
            </w:r>
          </w:p>
        </w:tc>
        <w:tc>
          <w:tcPr>
            <w:tcW w:w="1664" w:type="dxa"/>
            <w:tcBorders>
              <w:top w:val="single" w:sz="8" w:space="0" w:color="6D6D6D"/>
              <w:left w:val="single" w:sz="8" w:space="0" w:color="6D6D6D"/>
              <w:bottom w:val="single" w:sz="8" w:space="0" w:color="6D6D6D"/>
            </w:tcBorders>
            <w:shd w:val="clear" w:color="auto" w:fill="B3B3B3"/>
            <w:tcMar>
              <w:top w:w="40" w:type="nil"/>
              <w:left w:w="40" w:type="nil"/>
              <w:bottom w:w="40" w:type="nil"/>
              <w:right w:w="40" w:type="nil"/>
            </w:tcMar>
          </w:tcPr>
          <w:p w14:paraId="6C9CB5C5" w14:textId="69CE2FB1" w:rsidR="005A02BA" w:rsidRPr="005A02BA" w:rsidRDefault="005A02BA">
            <w:pPr>
              <w:widowControl w:val="0"/>
              <w:autoSpaceDE w:val="0"/>
              <w:autoSpaceDN w:val="0"/>
              <w:adjustRightInd w:val="0"/>
              <w:rPr>
                <w:rFonts w:ascii="Calibri" w:eastAsia="Calibri" w:hAnsi="Calibri" w:cs="Times"/>
              </w:rPr>
            </w:pPr>
            <w:r w:rsidRPr="007E23D4">
              <w:rPr>
                <w:rFonts w:cs="Arial"/>
              </w:rPr>
              <w:t>&gt;= 70</w:t>
            </w:r>
          </w:p>
        </w:tc>
      </w:tr>
      <w:tr w:rsidR="005A02BA" w:rsidRPr="005A02BA" w14:paraId="0D8AEF00"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shd w:val="clear" w:color="auto" w:fill="B3B3B3"/>
            <w:tcMar>
              <w:top w:w="40" w:type="nil"/>
              <w:left w:w="40" w:type="nil"/>
              <w:bottom w:w="40" w:type="nil"/>
              <w:right w:w="40" w:type="nil"/>
            </w:tcMar>
          </w:tcPr>
          <w:p w14:paraId="48069EF0"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D+</w:t>
            </w:r>
          </w:p>
        </w:tc>
        <w:tc>
          <w:tcPr>
            <w:tcW w:w="1664" w:type="dxa"/>
            <w:tcBorders>
              <w:top w:val="single" w:sz="8" w:space="0" w:color="6D6D6D"/>
              <w:left w:val="single" w:sz="8" w:space="0" w:color="6D6D6D"/>
              <w:bottom w:val="single" w:sz="8" w:space="0" w:color="6D6D6D"/>
            </w:tcBorders>
            <w:shd w:val="clear" w:color="auto" w:fill="B3B3B3"/>
            <w:tcMar>
              <w:top w:w="40" w:type="nil"/>
              <w:left w:w="40" w:type="nil"/>
              <w:bottom w:w="40" w:type="nil"/>
              <w:right w:w="40" w:type="nil"/>
            </w:tcMar>
          </w:tcPr>
          <w:p w14:paraId="410C3CF2" w14:textId="2F696467" w:rsidR="005A02BA" w:rsidRPr="005A02BA" w:rsidRDefault="005A02BA">
            <w:pPr>
              <w:widowControl w:val="0"/>
              <w:autoSpaceDE w:val="0"/>
              <w:autoSpaceDN w:val="0"/>
              <w:adjustRightInd w:val="0"/>
              <w:rPr>
                <w:rFonts w:ascii="Calibri" w:eastAsia="Calibri" w:hAnsi="Calibri" w:cs="Times"/>
              </w:rPr>
            </w:pPr>
            <w:r w:rsidRPr="007E23D4">
              <w:rPr>
                <w:rFonts w:cs="Arial"/>
              </w:rPr>
              <w:t>&gt;= 67.5</w:t>
            </w:r>
          </w:p>
        </w:tc>
      </w:tr>
      <w:tr w:rsidR="005A02BA" w:rsidRPr="005A02BA" w14:paraId="3D738290"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shd w:val="clear" w:color="auto" w:fill="B3B3B3"/>
            <w:tcMar>
              <w:top w:w="40" w:type="nil"/>
              <w:left w:w="40" w:type="nil"/>
              <w:bottom w:w="40" w:type="nil"/>
              <w:right w:w="40" w:type="nil"/>
            </w:tcMar>
          </w:tcPr>
          <w:p w14:paraId="25FF99BC"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D</w:t>
            </w:r>
          </w:p>
        </w:tc>
        <w:tc>
          <w:tcPr>
            <w:tcW w:w="1664" w:type="dxa"/>
            <w:tcBorders>
              <w:top w:val="single" w:sz="8" w:space="0" w:color="6D6D6D"/>
              <w:left w:val="single" w:sz="8" w:space="0" w:color="6D6D6D"/>
              <w:bottom w:val="single" w:sz="8" w:space="0" w:color="6D6D6D"/>
            </w:tcBorders>
            <w:shd w:val="clear" w:color="auto" w:fill="B3B3B3"/>
            <w:tcMar>
              <w:top w:w="40" w:type="nil"/>
              <w:left w:w="40" w:type="nil"/>
              <w:bottom w:w="40" w:type="nil"/>
              <w:right w:w="40" w:type="nil"/>
            </w:tcMar>
          </w:tcPr>
          <w:p w14:paraId="59B986C1" w14:textId="4B65030C" w:rsidR="005A02BA" w:rsidRPr="005A02BA" w:rsidRDefault="005A02BA">
            <w:pPr>
              <w:widowControl w:val="0"/>
              <w:autoSpaceDE w:val="0"/>
              <w:autoSpaceDN w:val="0"/>
              <w:adjustRightInd w:val="0"/>
              <w:rPr>
                <w:rFonts w:ascii="Calibri" w:eastAsia="Calibri" w:hAnsi="Calibri" w:cs="Times"/>
              </w:rPr>
            </w:pPr>
            <w:r w:rsidRPr="007E23D4">
              <w:rPr>
                <w:rFonts w:cs="Arial"/>
              </w:rPr>
              <w:t>&gt;= 62.5</w:t>
            </w:r>
          </w:p>
        </w:tc>
      </w:tr>
      <w:tr w:rsidR="005A02BA" w:rsidRPr="005A02BA" w14:paraId="414236E8" w14:textId="77777777" w:rsidTr="005A02BA">
        <w:tblPrEx>
          <w:tblBorders>
            <w:top w:val="none" w:sz="0" w:space="0" w:color="auto"/>
          </w:tblBorders>
        </w:tblPrEx>
        <w:trPr>
          <w:jc w:val="center"/>
        </w:trPr>
        <w:tc>
          <w:tcPr>
            <w:tcW w:w="936" w:type="dxa"/>
            <w:tcBorders>
              <w:top w:val="single" w:sz="8" w:space="0" w:color="6D6D6D"/>
              <w:bottom w:val="single" w:sz="8" w:space="0" w:color="6D6D6D"/>
              <w:right w:val="single" w:sz="8" w:space="0" w:color="6D6D6D"/>
            </w:tcBorders>
            <w:shd w:val="clear" w:color="auto" w:fill="B3B3B3"/>
            <w:tcMar>
              <w:top w:w="40" w:type="nil"/>
              <w:left w:w="40" w:type="nil"/>
              <w:bottom w:w="40" w:type="nil"/>
              <w:right w:w="40" w:type="nil"/>
            </w:tcMar>
          </w:tcPr>
          <w:p w14:paraId="1364B019"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D-</w:t>
            </w:r>
          </w:p>
        </w:tc>
        <w:tc>
          <w:tcPr>
            <w:tcW w:w="1664" w:type="dxa"/>
            <w:tcBorders>
              <w:top w:val="single" w:sz="8" w:space="0" w:color="6D6D6D"/>
              <w:left w:val="single" w:sz="8" w:space="0" w:color="6D6D6D"/>
              <w:bottom w:val="single" w:sz="8" w:space="0" w:color="6D6D6D"/>
            </w:tcBorders>
            <w:shd w:val="clear" w:color="auto" w:fill="B3B3B3"/>
            <w:tcMar>
              <w:top w:w="40" w:type="nil"/>
              <w:left w:w="40" w:type="nil"/>
              <w:bottom w:w="40" w:type="nil"/>
              <w:right w:w="40" w:type="nil"/>
            </w:tcMar>
          </w:tcPr>
          <w:p w14:paraId="18C46422" w14:textId="1C8036FF" w:rsidR="005A02BA" w:rsidRPr="005A02BA" w:rsidRDefault="005A02BA">
            <w:pPr>
              <w:widowControl w:val="0"/>
              <w:autoSpaceDE w:val="0"/>
              <w:autoSpaceDN w:val="0"/>
              <w:adjustRightInd w:val="0"/>
              <w:rPr>
                <w:rFonts w:ascii="Calibri" w:eastAsia="Calibri" w:hAnsi="Calibri" w:cs="Times"/>
              </w:rPr>
            </w:pPr>
            <w:r w:rsidRPr="007E23D4">
              <w:rPr>
                <w:rFonts w:cs="Arial"/>
              </w:rPr>
              <w:t>&gt;= 60</w:t>
            </w:r>
          </w:p>
        </w:tc>
      </w:tr>
      <w:tr w:rsidR="005A02BA" w:rsidRPr="005A02BA" w14:paraId="68E1F931" w14:textId="77777777" w:rsidTr="005A02BA">
        <w:tblPrEx>
          <w:tblBorders>
            <w:top w:val="none" w:sz="0" w:space="0" w:color="auto"/>
            <w:bottom w:val="single" w:sz="8" w:space="0" w:color="6D6D6D"/>
          </w:tblBorders>
        </w:tblPrEx>
        <w:trPr>
          <w:jc w:val="center"/>
        </w:trPr>
        <w:tc>
          <w:tcPr>
            <w:tcW w:w="936" w:type="dxa"/>
            <w:tcBorders>
              <w:top w:val="single" w:sz="8" w:space="0" w:color="6D6D6D"/>
              <w:bottom w:val="single" w:sz="8" w:space="0" w:color="6D6D6D"/>
              <w:right w:val="single" w:sz="8" w:space="0" w:color="6D6D6D"/>
            </w:tcBorders>
            <w:shd w:val="clear" w:color="auto" w:fill="B3B3B3"/>
            <w:tcMar>
              <w:top w:w="40" w:type="nil"/>
              <w:left w:w="40" w:type="nil"/>
              <w:bottom w:w="40" w:type="nil"/>
              <w:right w:w="40" w:type="nil"/>
            </w:tcMar>
          </w:tcPr>
          <w:p w14:paraId="244131DB" w14:textId="77777777" w:rsidR="005A02BA" w:rsidRPr="005A02BA" w:rsidRDefault="005A02BA">
            <w:pPr>
              <w:widowControl w:val="0"/>
              <w:autoSpaceDE w:val="0"/>
              <w:autoSpaceDN w:val="0"/>
              <w:adjustRightInd w:val="0"/>
              <w:rPr>
                <w:rFonts w:ascii="Calibri" w:eastAsia="Calibri" w:hAnsi="Calibri" w:cs="Times"/>
              </w:rPr>
            </w:pPr>
            <w:r w:rsidRPr="005A02BA">
              <w:rPr>
                <w:rFonts w:ascii="Calibri" w:eastAsia="Calibri" w:hAnsi="Calibri" w:cs="Times"/>
              </w:rPr>
              <w:t>F</w:t>
            </w:r>
          </w:p>
        </w:tc>
        <w:tc>
          <w:tcPr>
            <w:tcW w:w="1664" w:type="dxa"/>
            <w:tcBorders>
              <w:top w:val="single" w:sz="8" w:space="0" w:color="6D6D6D"/>
              <w:left w:val="single" w:sz="8" w:space="0" w:color="6D6D6D"/>
              <w:bottom w:val="single" w:sz="8" w:space="0" w:color="6D6D6D"/>
            </w:tcBorders>
            <w:shd w:val="clear" w:color="auto" w:fill="B3B3B3"/>
            <w:tcMar>
              <w:top w:w="40" w:type="nil"/>
              <w:left w:w="40" w:type="nil"/>
              <w:bottom w:w="40" w:type="nil"/>
              <w:right w:w="40" w:type="nil"/>
            </w:tcMar>
          </w:tcPr>
          <w:p w14:paraId="742274A6" w14:textId="622FE007" w:rsidR="005A02BA" w:rsidRPr="005A02BA" w:rsidRDefault="005A02BA">
            <w:pPr>
              <w:widowControl w:val="0"/>
              <w:autoSpaceDE w:val="0"/>
              <w:autoSpaceDN w:val="0"/>
              <w:adjustRightInd w:val="0"/>
              <w:rPr>
                <w:rFonts w:ascii="Calibri" w:eastAsia="Calibri" w:hAnsi="Calibri" w:cs="Times"/>
              </w:rPr>
            </w:pPr>
            <w:proofErr w:type="gramStart"/>
            <w:r w:rsidRPr="007E23D4">
              <w:t>less</w:t>
            </w:r>
            <w:proofErr w:type="gramEnd"/>
            <w:r w:rsidRPr="007E23D4">
              <w:t xml:space="preserve"> than 60</w:t>
            </w:r>
          </w:p>
        </w:tc>
      </w:tr>
    </w:tbl>
    <w:p w14:paraId="4021B46D" w14:textId="77777777" w:rsidR="005A02BA" w:rsidRPr="005A02BA" w:rsidRDefault="005A02BA" w:rsidP="005A02BA">
      <w:pPr>
        <w:widowControl w:val="0"/>
        <w:autoSpaceDE w:val="0"/>
        <w:autoSpaceDN w:val="0"/>
        <w:adjustRightInd w:val="0"/>
        <w:rPr>
          <w:rFonts w:ascii="Calibri" w:eastAsia="Calibri" w:hAnsi="Calibri" w:cs="Times"/>
        </w:rPr>
      </w:pPr>
    </w:p>
    <w:p w14:paraId="68139B74" w14:textId="17A1B5E9" w:rsidR="005A02BA" w:rsidRPr="005A02BA" w:rsidRDefault="005A02BA" w:rsidP="005A02BA">
      <w:pPr>
        <w:widowControl w:val="0"/>
        <w:autoSpaceDE w:val="0"/>
        <w:autoSpaceDN w:val="0"/>
        <w:adjustRightInd w:val="0"/>
        <w:rPr>
          <w:rFonts w:ascii="Calibri" w:eastAsia="Calibri" w:hAnsi="Calibri" w:cs="Times"/>
        </w:rPr>
      </w:pPr>
      <w:r w:rsidRPr="005A02BA">
        <w:rPr>
          <w:rFonts w:ascii="Calibri" w:eastAsia="Calibri" w:hAnsi="Calibri" w:cs="Times"/>
        </w:rPr>
        <w:t xml:space="preserve">EECS department policy is that grades less than a C </w:t>
      </w:r>
      <w:r w:rsidR="00123E6C">
        <w:rPr>
          <w:rFonts w:ascii="Calibri" w:eastAsia="Calibri" w:hAnsi="Calibri" w:cs="Times"/>
        </w:rPr>
        <w:t>are</w:t>
      </w:r>
      <w:r w:rsidRPr="005A02BA">
        <w:rPr>
          <w:rFonts w:ascii="Calibri" w:eastAsia="Calibri" w:hAnsi="Calibri" w:cs="Times"/>
        </w:rPr>
        <w:t xml:space="preserve"> not considered a passing grade towards a CS degree or a prerequisite for a CS course.  </w:t>
      </w:r>
    </w:p>
    <w:p w14:paraId="533F9385" w14:textId="77777777" w:rsidR="005A02BA" w:rsidRPr="005A02BA" w:rsidRDefault="005A02BA" w:rsidP="005A02BA">
      <w:pPr>
        <w:widowControl w:val="0"/>
        <w:autoSpaceDE w:val="0"/>
        <w:autoSpaceDN w:val="0"/>
        <w:adjustRightInd w:val="0"/>
        <w:rPr>
          <w:rFonts w:ascii="Calibri" w:eastAsia="Calibri" w:hAnsi="Calibri" w:cs="Times"/>
        </w:rPr>
      </w:pPr>
    </w:p>
    <w:p w14:paraId="490B421D" w14:textId="77777777" w:rsidR="005A02BA" w:rsidRPr="005A02BA" w:rsidRDefault="005A02BA" w:rsidP="005A02BA">
      <w:pPr>
        <w:widowControl w:val="0"/>
        <w:autoSpaceDE w:val="0"/>
        <w:autoSpaceDN w:val="0"/>
        <w:adjustRightInd w:val="0"/>
        <w:rPr>
          <w:rFonts w:ascii="Calibri" w:eastAsia="Calibri" w:hAnsi="Calibri" w:cs="Times"/>
        </w:rPr>
      </w:pPr>
      <w:r w:rsidRPr="005A02BA">
        <w:rPr>
          <w:rFonts w:ascii="Calibri" w:eastAsia="Calibri" w:hAnsi="Calibri" w:cs="Times"/>
          <w:b/>
          <w:bCs/>
        </w:rPr>
        <w:t>Specific Grading Policies</w:t>
      </w:r>
    </w:p>
    <w:p w14:paraId="62EE770E" w14:textId="715A3544" w:rsidR="0090291B" w:rsidRPr="0090291B" w:rsidRDefault="0090291B" w:rsidP="005A02BA">
      <w:pPr>
        <w:widowControl w:val="0"/>
        <w:numPr>
          <w:ilvl w:val="0"/>
          <w:numId w:val="23"/>
        </w:numPr>
        <w:tabs>
          <w:tab w:val="left" w:pos="220"/>
          <w:tab w:val="left" w:pos="720"/>
        </w:tabs>
        <w:autoSpaceDE w:val="0"/>
        <w:autoSpaceDN w:val="0"/>
        <w:adjustRightInd w:val="0"/>
        <w:ind w:hanging="720"/>
        <w:rPr>
          <w:rFonts w:ascii="Calibri" w:eastAsia="Calibri" w:hAnsi="Calibri" w:cs="Times"/>
        </w:rPr>
      </w:pPr>
      <w:r w:rsidRPr="0090291B">
        <w:rPr>
          <w:rFonts w:ascii="Calibri" w:hAnsi="Calibri" w:cs="Lucida Grande"/>
          <w:color w:val="000000"/>
        </w:rPr>
        <w:t>There will be a policies quiz over the syllabus.  This will be a 15 question (T/F and multiple choice) quiz in Canvas.  You can take it, as many times as you need, but you MUST have a score of 100% to continue with the course.</w:t>
      </w:r>
    </w:p>
    <w:p w14:paraId="11912B52" w14:textId="0259AA93" w:rsidR="0090291B" w:rsidRPr="0090291B" w:rsidRDefault="00AC48EE" w:rsidP="005A02BA">
      <w:pPr>
        <w:widowControl w:val="0"/>
        <w:numPr>
          <w:ilvl w:val="0"/>
          <w:numId w:val="23"/>
        </w:numPr>
        <w:tabs>
          <w:tab w:val="left" w:pos="220"/>
          <w:tab w:val="left" w:pos="720"/>
        </w:tabs>
        <w:autoSpaceDE w:val="0"/>
        <w:autoSpaceDN w:val="0"/>
        <w:adjustRightInd w:val="0"/>
        <w:ind w:hanging="720"/>
        <w:rPr>
          <w:rFonts w:ascii="Calibri" w:eastAsia="Calibri" w:hAnsi="Calibri" w:cs="Times"/>
        </w:rPr>
      </w:pPr>
      <w:r>
        <w:rPr>
          <w:rFonts w:ascii="Calibri" w:hAnsi="Calibri" w:cs="Lucida Grande"/>
          <w:color w:val="000000"/>
        </w:rPr>
        <w:t>Every other</w:t>
      </w:r>
      <w:r w:rsidR="0090291B" w:rsidRPr="0090291B">
        <w:rPr>
          <w:rFonts w:ascii="Calibri" w:hAnsi="Calibri" w:cs="Lucida Grande"/>
          <w:color w:val="000000"/>
        </w:rPr>
        <w:t xml:space="preserve"> </w:t>
      </w:r>
      <w:r w:rsidRPr="0090291B">
        <w:rPr>
          <w:rFonts w:ascii="Calibri" w:hAnsi="Calibri" w:cs="Lucida Grande"/>
          <w:color w:val="000000"/>
        </w:rPr>
        <w:t>quiz</w:t>
      </w:r>
      <w:r w:rsidR="0090291B" w:rsidRPr="0090291B">
        <w:rPr>
          <w:rFonts w:ascii="Calibri" w:hAnsi="Calibri" w:cs="Lucida Grande"/>
          <w:color w:val="000000"/>
        </w:rPr>
        <w:t xml:space="preserve"> will have around 10 questions (T/F and multiple choice) in Canvas.  You may take the </w:t>
      </w:r>
      <w:r w:rsidRPr="0090291B">
        <w:rPr>
          <w:rFonts w:ascii="Calibri" w:hAnsi="Calibri" w:cs="Lucida Grande"/>
          <w:color w:val="000000"/>
        </w:rPr>
        <w:t>quiz</w:t>
      </w:r>
      <w:r w:rsidR="0090291B" w:rsidRPr="0090291B">
        <w:rPr>
          <w:rFonts w:ascii="Calibri" w:hAnsi="Calibri" w:cs="Lucida Grande"/>
          <w:color w:val="000000"/>
        </w:rPr>
        <w:t xml:space="preserve"> a second time, but only the score of the final attempt will count.  Each attempt will be timed.  </w:t>
      </w:r>
    </w:p>
    <w:p w14:paraId="7CB77967" w14:textId="2C51A022" w:rsidR="00B568F8" w:rsidRPr="00FF6AC2" w:rsidRDefault="00B568F8" w:rsidP="005A02BA">
      <w:pPr>
        <w:widowControl w:val="0"/>
        <w:numPr>
          <w:ilvl w:val="0"/>
          <w:numId w:val="23"/>
        </w:numPr>
        <w:tabs>
          <w:tab w:val="left" w:pos="220"/>
          <w:tab w:val="left" w:pos="720"/>
        </w:tabs>
        <w:autoSpaceDE w:val="0"/>
        <w:autoSpaceDN w:val="0"/>
        <w:adjustRightInd w:val="0"/>
        <w:ind w:hanging="720"/>
        <w:rPr>
          <w:rFonts w:ascii="Calibri" w:eastAsia="Calibri" w:hAnsi="Calibri" w:cs="Times"/>
        </w:rPr>
      </w:pPr>
      <w:r w:rsidRPr="00FF6AC2">
        <w:rPr>
          <w:rFonts w:ascii="Calibri" w:eastAsia="Calibri" w:hAnsi="Calibri" w:cs="Times"/>
        </w:rPr>
        <w:t>The final</w:t>
      </w:r>
      <w:r w:rsidR="00B114BD">
        <w:rPr>
          <w:rFonts w:ascii="Calibri" w:eastAsia="Calibri" w:hAnsi="Calibri" w:cs="Times"/>
        </w:rPr>
        <w:t xml:space="preserve"> exam</w:t>
      </w:r>
      <w:r w:rsidRPr="00FF6AC2">
        <w:rPr>
          <w:rFonts w:ascii="Calibri" w:eastAsia="Calibri" w:hAnsi="Calibri" w:cs="Times"/>
        </w:rPr>
        <w:t xml:space="preserve"> is proctored.  Please schedule a proctor as soon as possible.  You can see the options at the </w:t>
      </w:r>
      <w:proofErr w:type="spellStart"/>
      <w:r w:rsidRPr="00FF6AC2">
        <w:rPr>
          <w:rFonts w:ascii="Calibri" w:eastAsia="Calibri" w:hAnsi="Calibri" w:cs="Times"/>
        </w:rPr>
        <w:t>Ecampus</w:t>
      </w:r>
      <w:proofErr w:type="spellEnd"/>
      <w:r w:rsidRPr="00FF6AC2">
        <w:rPr>
          <w:rFonts w:ascii="Calibri" w:eastAsia="Calibri" w:hAnsi="Calibri" w:cs="Times"/>
        </w:rPr>
        <w:t xml:space="preserve"> proctored exam webpage.  </w:t>
      </w:r>
    </w:p>
    <w:p w14:paraId="594FA71C" w14:textId="08548F29" w:rsidR="005A02BA" w:rsidRPr="00B568F8" w:rsidRDefault="00B568F8" w:rsidP="005A02BA">
      <w:pPr>
        <w:widowControl w:val="0"/>
        <w:numPr>
          <w:ilvl w:val="0"/>
          <w:numId w:val="23"/>
        </w:numPr>
        <w:tabs>
          <w:tab w:val="left" w:pos="220"/>
          <w:tab w:val="left" w:pos="720"/>
        </w:tabs>
        <w:autoSpaceDE w:val="0"/>
        <w:autoSpaceDN w:val="0"/>
        <w:adjustRightInd w:val="0"/>
        <w:ind w:hanging="720"/>
        <w:rPr>
          <w:rFonts w:ascii="Calibri" w:eastAsia="Calibri" w:hAnsi="Calibri" w:cs="Times"/>
        </w:rPr>
      </w:pPr>
      <w:r>
        <w:rPr>
          <w:rFonts w:ascii="Calibri" w:eastAsia="Calibri" w:hAnsi="Calibri" w:cs="Times"/>
        </w:rPr>
        <w:t>The fi</w:t>
      </w:r>
      <w:r w:rsidR="005A02BA" w:rsidRPr="005A02BA">
        <w:rPr>
          <w:rFonts w:ascii="Calibri" w:eastAsia="Calibri" w:hAnsi="Calibri" w:cs="Times"/>
        </w:rPr>
        <w:t xml:space="preserve">nal is </w:t>
      </w:r>
      <w:r>
        <w:rPr>
          <w:rFonts w:ascii="Calibri" w:eastAsia="Calibri" w:hAnsi="Calibri" w:cs="Times"/>
        </w:rPr>
        <w:t xml:space="preserve">a </w:t>
      </w:r>
      <w:r w:rsidR="005A02BA" w:rsidRPr="005A02BA">
        <w:rPr>
          <w:rFonts w:ascii="Calibri" w:eastAsia="Calibri" w:hAnsi="Calibri" w:cs="Times"/>
        </w:rPr>
        <w:t>proctored exam containing short answer questions. Based on prior experience with the class, the time limit is set at twice amount of time that you would normally need.</w:t>
      </w:r>
      <w:r>
        <w:rPr>
          <w:rFonts w:ascii="Calibri" w:eastAsia="Calibri" w:hAnsi="Calibri" w:cs="Times"/>
        </w:rPr>
        <w:t xml:space="preserve">  </w:t>
      </w:r>
      <w:r w:rsidR="005A02BA" w:rsidRPr="00B568F8">
        <w:rPr>
          <w:rFonts w:ascii="Calibri" w:eastAsia="Calibri" w:hAnsi="Calibri" w:cs="Times"/>
        </w:rPr>
        <w:t>Electronic gadgets are</w:t>
      </w:r>
      <w:r w:rsidR="0014642D">
        <w:rPr>
          <w:rFonts w:ascii="Calibri" w:eastAsia="Calibri" w:hAnsi="Calibri" w:cs="Times"/>
        </w:rPr>
        <w:t xml:space="preserve"> not allowed during the exams. The exam is</w:t>
      </w:r>
      <w:r w:rsidR="005A02BA" w:rsidRPr="00B568F8">
        <w:rPr>
          <w:rFonts w:ascii="Calibri" w:eastAsia="Calibri" w:hAnsi="Calibri" w:cs="Times"/>
        </w:rPr>
        <w:t xml:space="preserve"> closed book. You will have 110 minutes for the final.</w:t>
      </w:r>
    </w:p>
    <w:p w14:paraId="1292A6E8" w14:textId="05C6B040" w:rsidR="00113EAC" w:rsidRPr="00113EAC" w:rsidRDefault="00113EAC" w:rsidP="00113EAC">
      <w:pPr>
        <w:pStyle w:val="ListParagraph"/>
        <w:numPr>
          <w:ilvl w:val="0"/>
          <w:numId w:val="24"/>
        </w:numPr>
        <w:rPr>
          <w:rFonts w:asciiTheme="minorHAnsi" w:hAnsiTheme="minorHAnsi" w:cs="Lucida Grande"/>
          <w:color w:val="000000"/>
        </w:rPr>
      </w:pPr>
      <w:r w:rsidRPr="00113EAC">
        <w:rPr>
          <w:rFonts w:asciiTheme="minorHAnsi" w:hAnsiTheme="minorHAnsi" w:cs="Lucida Grande"/>
          <w:color w:val="000000"/>
        </w:rPr>
        <w:t>If you have a question about a</w:t>
      </w:r>
      <w:r>
        <w:rPr>
          <w:rFonts w:asciiTheme="minorHAnsi" w:hAnsiTheme="minorHAnsi" w:cs="Lucida Grande"/>
          <w:color w:val="000000"/>
        </w:rPr>
        <w:t xml:space="preserve"> </w:t>
      </w:r>
      <w:r w:rsidRPr="00113EAC">
        <w:rPr>
          <w:rFonts w:asciiTheme="minorHAnsi" w:hAnsiTheme="minorHAnsi" w:cs="Lucida Grande"/>
          <w:color w:val="000000"/>
        </w:rPr>
        <w:t xml:space="preserve">grade, you must contact your </w:t>
      </w:r>
      <w:r>
        <w:rPr>
          <w:rFonts w:asciiTheme="minorHAnsi" w:hAnsiTheme="minorHAnsi" w:cs="Lucida Grande"/>
          <w:color w:val="000000"/>
        </w:rPr>
        <w:t xml:space="preserve">grader </w:t>
      </w:r>
      <w:r w:rsidRPr="00113EAC">
        <w:rPr>
          <w:rFonts w:asciiTheme="minorHAnsi" w:hAnsiTheme="minorHAnsi" w:cs="Lucida Grande"/>
          <w:color w:val="000000"/>
        </w:rPr>
        <w:t xml:space="preserve">through EMAIL </w:t>
      </w:r>
      <w:r w:rsidRPr="00113EAC">
        <w:rPr>
          <w:rFonts w:asciiTheme="minorHAnsi" w:hAnsiTheme="minorHAnsi" w:cs="Lucida Grande"/>
          <w:b/>
          <w:color w:val="000000"/>
        </w:rPr>
        <w:t>within ONE WEEK of receiving your grade</w:t>
      </w:r>
      <w:r w:rsidRPr="00113EAC">
        <w:rPr>
          <w:rFonts w:asciiTheme="minorHAnsi" w:hAnsiTheme="minorHAnsi" w:cs="Lucida Grande"/>
          <w:color w:val="000000"/>
        </w:rPr>
        <w:t xml:space="preserve">. After one week, </w:t>
      </w:r>
      <w:r w:rsidRPr="00113EAC">
        <w:rPr>
          <w:rFonts w:asciiTheme="minorHAnsi" w:hAnsiTheme="minorHAnsi" w:cs="Lucida Grande"/>
          <w:b/>
          <w:color w:val="000000"/>
        </w:rPr>
        <w:t>you will not be able to dispute your grade</w:t>
      </w:r>
      <w:r w:rsidRPr="00113EAC">
        <w:rPr>
          <w:rFonts w:asciiTheme="minorHAnsi" w:hAnsiTheme="minorHAnsi" w:cs="Lucida Grande"/>
          <w:color w:val="000000"/>
        </w:rPr>
        <w:t>.</w:t>
      </w:r>
    </w:p>
    <w:p w14:paraId="1F19D160" w14:textId="77777777" w:rsidR="00113EAC" w:rsidRDefault="00113EAC" w:rsidP="00113EAC"/>
    <w:p w14:paraId="5A71E9EB" w14:textId="77777777" w:rsidR="00113EAC" w:rsidRPr="00113EAC" w:rsidRDefault="00113EAC" w:rsidP="00113EAC">
      <w:pPr>
        <w:widowControl w:val="0"/>
        <w:autoSpaceDE w:val="0"/>
        <w:autoSpaceDN w:val="0"/>
        <w:adjustRightInd w:val="0"/>
        <w:rPr>
          <w:rFonts w:ascii="Arial" w:hAnsi="Arial" w:cs="Arial"/>
          <w:b/>
          <w:bCs/>
          <w:szCs w:val="20"/>
        </w:rPr>
      </w:pPr>
      <w:r w:rsidRPr="00113EAC">
        <w:rPr>
          <w:rFonts w:ascii="Arial" w:hAnsi="Arial" w:cs="Arial"/>
          <w:b/>
          <w:bCs/>
          <w:szCs w:val="20"/>
        </w:rPr>
        <w:t>Academic Dishonesty</w:t>
      </w:r>
    </w:p>
    <w:p w14:paraId="15A7D7B3" w14:textId="77777777" w:rsidR="00113EAC" w:rsidRPr="00113EAC" w:rsidRDefault="00113EAC" w:rsidP="00113EAC">
      <w:pPr>
        <w:widowControl w:val="0"/>
        <w:autoSpaceDE w:val="0"/>
        <w:autoSpaceDN w:val="0"/>
        <w:adjustRightInd w:val="0"/>
        <w:ind w:firstLine="180"/>
        <w:rPr>
          <w:rFonts w:ascii="Arial" w:hAnsi="Arial" w:cs="Arial"/>
          <w:szCs w:val="20"/>
        </w:rPr>
      </w:pPr>
    </w:p>
    <w:p w14:paraId="630AB309" w14:textId="77777777"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 xml:space="preserve">You </w:t>
      </w:r>
      <w:r w:rsidRPr="00113EAC">
        <w:rPr>
          <w:rFonts w:ascii="Arial" w:hAnsi="Arial" w:cs="Arial"/>
          <w:b/>
          <w:bCs/>
          <w:szCs w:val="20"/>
        </w:rPr>
        <w:t>MAY</w:t>
      </w:r>
      <w:r w:rsidRPr="00113EAC">
        <w:rPr>
          <w:rFonts w:ascii="Arial" w:hAnsi="Arial" w:cs="Arial"/>
          <w:szCs w:val="20"/>
        </w:rPr>
        <w:t xml:space="preserve"> discuss (verbally) the meaning of assignments, general approaches, and strategies with other students in the course.</w:t>
      </w:r>
    </w:p>
    <w:p w14:paraId="2C834546" w14:textId="77777777"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 xml:space="preserve">You </w:t>
      </w:r>
      <w:r w:rsidRPr="00113EAC">
        <w:rPr>
          <w:rFonts w:ascii="Arial" w:hAnsi="Arial" w:cs="Arial"/>
          <w:b/>
          <w:bCs/>
          <w:szCs w:val="20"/>
        </w:rPr>
        <w:t>MAY</w:t>
      </w:r>
      <w:r w:rsidRPr="00113EAC">
        <w:rPr>
          <w:rFonts w:ascii="Arial" w:hAnsi="Arial" w:cs="Arial"/>
          <w:szCs w:val="20"/>
        </w:rPr>
        <w:t xml:space="preserve"> show your code to the TAs or instructor for feedback and help.</w:t>
      </w:r>
    </w:p>
    <w:p w14:paraId="43056293" w14:textId="77777777"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 xml:space="preserve">You </w:t>
      </w:r>
      <w:r w:rsidRPr="00113EAC">
        <w:rPr>
          <w:rFonts w:ascii="Arial" w:hAnsi="Arial" w:cs="Arial"/>
          <w:b/>
          <w:bCs/>
          <w:szCs w:val="20"/>
        </w:rPr>
        <w:t>MAY NOT</w:t>
      </w:r>
      <w:r w:rsidRPr="00113EAC">
        <w:rPr>
          <w:rFonts w:ascii="Arial" w:hAnsi="Arial" w:cs="Arial"/>
          <w:szCs w:val="20"/>
        </w:rPr>
        <w:t xml:space="preserve"> share assignment code, </w:t>
      </w:r>
      <w:proofErr w:type="spellStart"/>
      <w:r w:rsidRPr="00113EAC">
        <w:rPr>
          <w:rFonts w:ascii="Arial" w:hAnsi="Arial" w:cs="Arial"/>
          <w:szCs w:val="20"/>
        </w:rPr>
        <w:t>pseudocode</w:t>
      </w:r>
      <w:proofErr w:type="spellEnd"/>
      <w:r w:rsidRPr="00113EAC">
        <w:rPr>
          <w:rFonts w:ascii="Arial" w:hAnsi="Arial" w:cs="Arial"/>
          <w:szCs w:val="20"/>
        </w:rPr>
        <w:t>, or documentation of any kind with any other student in the course.</w:t>
      </w:r>
    </w:p>
    <w:p w14:paraId="40A37A91" w14:textId="153C8FB9"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 xml:space="preserve">You </w:t>
      </w:r>
      <w:r w:rsidRPr="00113EAC">
        <w:rPr>
          <w:rFonts w:ascii="Arial" w:hAnsi="Arial" w:cs="Arial"/>
          <w:b/>
          <w:bCs/>
          <w:szCs w:val="20"/>
        </w:rPr>
        <w:t>MAY NOT</w:t>
      </w:r>
      <w:r w:rsidRPr="00113EAC">
        <w:rPr>
          <w:rFonts w:ascii="Arial" w:hAnsi="Arial" w:cs="Arial"/>
          <w:szCs w:val="20"/>
        </w:rPr>
        <w:t xml:space="preserve"> show your assignment </w:t>
      </w:r>
      <w:r>
        <w:rPr>
          <w:rFonts w:ascii="Arial" w:hAnsi="Arial" w:cs="Arial"/>
          <w:szCs w:val="20"/>
        </w:rPr>
        <w:t xml:space="preserve">work with any student </w:t>
      </w:r>
      <w:r w:rsidR="0014642D">
        <w:rPr>
          <w:rFonts w:ascii="Arial" w:hAnsi="Arial" w:cs="Arial"/>
          <w:szCs w:val="20"/>
        </w:rPr>
        <w:t xml:space="preserve">who is </w:t>
      </w:r>
      <w:r>
        <w:rPr>
          <w:rFonts w:ascii="Arial" w:hAnsi="Arial" w:cs="Arial"/>
          <w:szCs w:val="20"/>
        </w:rPr>
        <w:t>not in your group</w:t>
      </w:r>
      <w:r w:rsidRPr="00113EAC">
        <w:rPr>
          <w:rFonts w:ascii="Arial" w:hAnsi="Arial" w:cs="Arial"/>
          <w:szCs w:val="20"/>
        </w:rPr>
        <w:t xml:space="preserve"> for any reason.</w:t>
      </w:r>
    </w:p>
    <w:p w14:paraId="5AA1EC5C" w14:textId="77777777"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 xml:space="preserve">You </w:t>
      </w:r>
      <w:r w:rsidRPr="00113EAC">
        <w:rPr>
          <w:rFonts w:ascii="Arial" w:hAnsi="Arial" w:cs="Arial"/>
          <w:b/>
          <w:bCs/>
          <w:szCs w:val="20"/>
        </w:rPr>
        <w:t>MAY NOT</w:t>
      </w:r>
      <w:r w:rsidRPr="00113EAC">
        <w:rPr>
          <w:rFonts w:ascii="Arial" w:hAnsi="Arial" w:cs="Arial"/>
          <w:szCs w:val="20"/>
        </w:rPr>
        <w:t xml:space="preserve"> ask another student for help debugging your assignment code.</w:t>
      </w:r>
    </w:p>
    <w:p w14:paraId="10F55D8A" w14:textId="0C924FF2"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lastRenderedPageBreak/>
        <w:t xml:space="preserve">You </w:t>
      </w:r>
      <w:r w:rsidRPr="00113EAC">
        <w:rPr>
          <w:rFonts w:ascii="Arial" w:hAnsi="Arial" w:cs="Arial"/>
          <w:b/>
          <w:bCs/>
          <w:szCs w:val="20"/>
        </w:rPr>
        <w:t>MAY NOT</w:t>
      </w:r>
      <w:r w:rsidRPr="00113EAC">
        <w:rPr>
          <w:rFonts w:ascii="Arial" w:hAnsi="Arial" w:cs="Arial"/>
          <w:szCs w:val="20"/>
        </w:rPr>
        <w:t xml:space="preserve"> use or copy code</w:t>
      </w:r>
      <w:r>
        <w:rPr>
          <w:rFonts w:ascii="Arial" w:hAnsi="Arial" w:cs="Arial"/>
          <w:szCs w:val="20"/>
        </w:rPr>
        <w:t xml:space="preserve"> or documents</w:t>
      </w:r>
      <w:r w:rsidRPr="00113EAC">
        <w:rPr>
          <w:rFonts w:ascii="Arial" w:hAnsi="Arial" w:cs="Arial"/>
          <w:szCs w:val="20"/>
        </w:rPr>
        <w:t xml:space="preserve"> from any other source, including the Internet.</w:t>
      </w:r>
    </w:p>
    <w:p w14:paraId="301241FD" w14:textId="6230FE22"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 xml:space="preserve">You </w:t>
      </w:r>
      <w:r w:rsidRPr="00113EAC">
        <w:rPr>
          <w:rFonts w:ascii="Arial" w:hAnsi="Arial" w:cs="Arial"/>
          <w:b/>
          <w:bCs/>
          <w:szCs w:val="20"/>
        </w:rPr>
        <w:t>MUST</w:t>
      </w:r>
      <w:r w:rsidRPr="00113EAC">
        <w:rPr>
          <w:rFonts w:ascii="Arial" w:hAnsi="Arial" w:cs="Arial"/>
          <w:szCs w:val="20"/>
        </w:rPr>
        <w:t xml:space="preserve"> write your own </w:t>
      </w:r>
      <w:r>
        <w:rPr>
          <w:rFonts w:ascii="Arial" w:hAnsi="Arial" w:cs="Arial"/>
          <w:szCs w:val="20"/>
        </w:rPr>
        <w:t xml:space="preserve">documents and </w:t>
      </w:r>
      <w:r w:rsidRPr="00113EAC">
        <w:rPr>
          <w:rFonts w:ascii="Arial" w:hAnsi="Arial" w:cs="Arial"/>
          <w:szCs w:val="20"/>
        </w:rPr>
        <w:t>code for your assignments.</w:t>
      </w:r>
    </w:p>
    <w:p w14:paraId="477A4BFE" w14:textId="77777777" w:rsidR="00113EAC" w:rsidRPr="00113EAC" w:rsidRDefault="00113EAC" w:rsidP="00113EAC">
      <w:pPr>
        <w:widowControl w:val="0"/>
        <w:autoSpaceDE w:val="0"/>
        <w:autoSpaceDN w:val="0"/>
        <w:adjustRightInd w:val="0"/>
        <w:rPr>
          <w:rFonts w:ascii="Arial" w:hAnsi="Arial" w:cs="Arial"/>
          <w:szCs w:val="20"/>
        </w:rPr>
      </w:pPr>
    </w:p>
    <w:p w14:paraId="39C23B3F" w14:textId="6411B879"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We use plagiarism-detection software check your code against the code from other students. It is quite sophisticated and can easily see through variable name changes and formatting differences.</w:t>
      </w:r>
      <w:r>
        <w:rPr>
          <w:rFonts w:ascii="Arial" w:hAnsi="Arial" w:cs="Arial"/>
          <w:szCs w:val="20"/>
        </w:rPr>
        <w:t xml:space="preserve">  We can also check documents for plagiarism.  </w:t>
      </w:r>
    </w:p>
    <w:p w14:paraId="6B67AFE8" w14:textId="77777777" w:rsidR="00113EAC" w:rsidRPr="00113EAC" w:rsidRDefault="00113EAC" w:rsidP="00113EAC">
      <w:pPr>
        <w:widowControl w:val="0"/>
        <w:autoSpaceDE w:val="0"/>
        <w:autoSpaceDN w:val="0"/>
        <w:adjustRightInd w:val="0"/>
        <w:ind w:firstLine="180"/>
        <w:rPr>
          <w:rFonts w:ascii="Arial" w:hAnsi="Arial" w:cs="Arial"/>
          <w:szCs w:val="20"/>
        </w:rPr>
      </w:pPr>
    </w:p>
    <w:p w14:paraId="03D45730" w14:textId="77777777"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If you are found in violation of any of the above policies, whether you are the giver or receiver of help, you will receive a zero on the assignment or fail the course (Instructor's discretion). The academic dishonesty charge will be documented and sent to your school's dean and the Office of Student Conduct. The first offense results in a warning; the second offense results in an academic dishonesty charge on your transcript, a disciplinary hearing, and possible expulsion.</w:t>
      </w:r>
    </w:p>
    <w:p w14:paraId="04218251" w14:textId="77777777" w:rsidR="00113EAC" w:rsidRPr="00113EAC" w:rsidRDefault="00113EAC" w:rsidP="00113EAC">
      <w:pPr>
        <w:widowControl w:val="0"/>
        <w:autoSpaceDE w:val="0"/>
        <w:autoSpaceDN w:val="0"/>
        <w:adjustRightInd w:val="0"/>
        <w:ind w:firstLine="180"/>
        <w:rPr>
          <w:rFonts w:ascii="Arial" w:hAnsi="Arial" w:cs="Arial"/>
          <w:szCs w:val="20"/>
        </w:rPr>
      </w:pPr>
      <w:r w:rsidRPr="00113EAC">
        <w:rPr>
          <w:rFonts w:ascii="Arial" w:hAnsi="Arial" w:cs="Arial"/>
          <w:szCs w:val="20"/>
        </w:rPr>
        <w:t xml:space="preserve">Please, read the </w:t>
      </w:r>
      <w:hyperlink r:id="rId13" w:history="1">
        <w:r w:rsidRPr="00113EAC">
          <w:rPr>
            <w:rFonts w:ascii="Arial" w:hAnsi="Arial" w:cs="Arial"/>
            <w:color w:val="0000FF"/>
            <w:szCs w:val="20"/>
          </w:rPr>
          <w:t>department</w:t>
        </w:r>
      </w:hyperlink>
      <w:r w:rsidRPr="00113EAC">
        <w:rPr>
          <w:rFonts w:ascii="Arial" w:hAnsi="Arial" w:cs="Arial"/>
          <w:szCs w:val="20"/>
        </w:rPr>
        <w:t xml:space="preserve">, </w:t>
      </w:r>
      <w:hyperlink r:id="rId14" w:history="1">
        <w:proofErr w:type="gramStart"/>
        <w:r w:rsidRPr="00113EAC">
          <w:rPr>
            <w:rFonts w:ascii="Arial" w:hAnsi="Arial" w:cs="Arial"/>
            <w:color w:val="0000FF"/>
            <w:szCs w:val="20"/>
          </w:rPr>
          <w:t>college</w:t>
        </w:r>
      </w:hyperlink>
      <w:r w:rsidRPr="00113EAC">
        <w:rPr>
          <w:rFonts w:ascii="Arial" w:hAnsi="Arial" w:cs="Arial"/>
          <w:szCs w:val="20"/>
        </w:rPr>
        <w:t xml:space="preserve">, and university dishonesty policy, </w:t>
      </w:r>
      <w:hyperlink r:id="rId15" w:anchor="acdis" w:history="1">
        <w:r w:rsidRPr="00113EAC">
          <w:rPr>
            <w:rFonts w:ascii="Arial" w:hAnsi="Arial" w:cs="Arial"/>
            <w:color w:val="0000FF"/>
            <w:szCs w:val="20"/>
          </w:rPr>
          <w:t>OAR</w:t>
        </w:r>
        <w:proofErr w:type="gramEnd"/>
        <w:r w:rsidRPr="00113EAC">
          <w:rPr>
            <w:rFonts w:ascii="Arial" w:hAnsi="Arial" w:cs="Arial"/>
            <w:color w:val="0000FF"/>
            <w:szCs w:val="20"/>
          </w:rPr>
          <w:t xml:space="preserve"> 576-015-0020 (2) Academic or Scholarly Dishonesty</w:t>
        </w:r>
      </w:hyperlink>
    </w:p>
    <w:p w14:paraId="1491018B" w14:textId="77777777" w:rsidR="00113EAC" w:rsidRPr="00113EAC" w:rsidRDefault="00113EAC" w:rsidP="00113EAC">
      <w:pPr>
        <w:widowControl w:val="0"/>
        <w:autoSpaceDE w:val="0"/>
        <w:autoSpaceDN w:val="0"/>
        <w:adjustRightInd w:val="0"/>
        <w:rPr>
          <w:rFonts w:ascii="Arial" w:hAnsi="Arial" w:cs="Arial"/>
          <w:szCs w:val="20"/>
        </w:rPr>
      </w:pPr>
    </w:p>
    <w:p w14:paraId="19F4FA1B" w14:textId="77777777" w:rsidR="00113EAC" w:rsidRPr="00113EAC" w:rsidRDefault="00113EAC" w:rsidP="00113EAC">
      <w:pPr>
        <w:widowControl w:val="0"/>
        <w:autoSpaceDE w:val="0"/>
        <w:autoSpaceDN w:val="0"/>
        <w:adjustRightInd w:val="0"/>
        <w:rPr>
          <w:rFonts w:ascii="Arial" w:hAnsi="Arial" w:cs="Arial"/>
          <w:b/>
          <w:bCs/>
          <w:szCs w:val="20"/>
        </w:rPr>
      </w:pPr>
      <w:r w:rsidRPr="00113EAC">
        <w:rPr>
          <w:rFonts w:ascii="Arial" w:hAnsi="Arial" w:cs="Arial"/>
          <w:b/>
          <w:bCs/>
          <w:szCs w:val="20"/>
        </w:rPr>
        <w:t>Students with Disabilities</w:t>
      </w:r>
    </w:p>
    <w:p w14:paraId="662B91A8" w14:textId="77777777" w:rsidR="00113EAC" w:rsidRPr="00113EAC" w:rsidRDefault="00113EAC" w:rsidP="00113EAC">
      <w:pPr>
        <w:widowControl w:val="0"/>
        <w:autoSpaceDE w:val="0"/>
        <w:autoSpaceDN w:val="0"/>
        <w:adjustRightInd w:val="0"/>
        <w:rPr>
          <w:rFonts w:ascii="Arial" w:hAnsi="Arial" w:cs="Arial"/>
          <w:color w:val="262087"/>
          <w:szCs w:val="20"/>
        </w:rPr>
      </w:pPr>
      <w:r w:rsidRPr="00113EAC">
        <w:rPr>
          <w:rFonts w:ascii="Arial" w:hAnsi="Arial" w:cs="Arial"/>
          <w:color w:val="1C1C1C"/>
          <w:szCs w:val="20"/>
        </w:rPr>
        <w:t xml:space="preserve">Accommodations for students with disabilities are determined and approved by Disability Access Services (DAS). If you, as a student, believe you are eligible for accommodations but have not obtained approval please contact DAS immediately at 541-737-4098 or at </w:t>
      </w:r>
      <w:hyperlink r:id="rId16" w:history="1">
        <w:r w:rsidRPr="00113EAC">
          <w:rPr>
            <w:rFonts w:ascii="Arial" w:hAnsi="Arial" w:cs="Arial"/>
            <w:color w:val="B43104"/>
            <w:szCs w:val="20"/>
            <w:u w:val="single" w:color="B43104"/>
          </w:rPr>
          <w:t>http://ds.oregonstate.edu</w:t>
        </w:r>
      </w:hyperlink>
      <w:r w:rsidRPr="00113EAC">
        <w:rPr>
          <w:rFonts w:ascii="Arial" w:hAnsi="Arial" w:cs="Arial"/>
          <w:color w:val="1C1C1C"/>
          <w:szCs w:val="20"/>
        </w:rPr>
        <w:t>. DAS notifies students and faculty members of approved academic accommodations and coordinates implementation of those accommodations. While not required, students and faculty members are encouraged to discuss details of the implementation of individual accommodations.</w:t>
      </w:r>
    </w:p>
    <w:p w14:paraId="307FCE8C" w14:textId="77777777" w:rsidR="00113EAC" w:rsidRPr="00113EAC" w:rsidRDefault="00113EAC" w:rsidP="00113EAC">
      <w:pPr>
        <w:rPr>
          <w:rFonts w:ascii="Arial" w:hAnsi="Arial" w:cs="Arial"/>
          <w:szCs w:val="20"/>
        </w:rPr>
      </w:pPr>
    </w:p>
    <w:p w14:paraId="322395A5"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b/>
          <w:bCs/>
          <w:szCs w:val="20"/>
        </w:rPr>
        <w:t>Student Assistance:</w:t>
      </w:r>
    </w:p>
    <w:p w14:paraId="1A30AB0B"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b/>
          <w:bCs/>
          <w:szCs w:val="20"/>
        </w:rPr>
        <w:t>Getting assistance:</w:t>
      </w:r>
    </w:p>
    <w:p w14:paraId="581E7F24"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szCs w:val="20"/>
        </w:rPr>
        <w:t xml:space="preserve">• </w:t>
      </w:r>
      <w:proofErr w:type="gramStart"/>
      <w:r w:rsidRPr="00113EAC">
        <w:rPr>
          <w:rFonts w:ascii="Arial" w:hAnsi="Arial" w:cs="Arial"/>
          <w:szCs w:val="20"/>
        </w:rPr>
        <w:t>Your</w:t>
      </w:r>
      <w:proofErr w:type="gramEnd"/>
      <w:r w:rsidRPr="00113EAC">
        <w:rPr>
          <w:rFonts w:ascii="Arial" w:hAnsi="Arial" w:cs="Arial"/>
          <w:szCs w:val="20"/>
        </w:rPr>
        <w:t xml:space="preserve"> first line of assistance should be to take a break, skim through the book, lectures, notes, and Internet,</w:t>
      </w:r>
    </w:p>
    <w:p w14:paraId="2500601F"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szCs w:val="20"/>
        </w:rPr>
        <w:t xml:space="preserve">• </w:t>
      </w:r>
      <w:proofErr w:type="gramStart"/>
      <w:r w:rsidRPr="00113EAC">
        <w:rPr>
          <w:rFonts w:ascii="Arial" w:hAnsi="Arial" w:cs="Arial"/>
          <w:szCs w:val="20"/>
        </w:rPr>
        <w:t>If</w:t>
      </w:r>
      <w:proofErr w:type="gramEnd"/>
      <w:r w:rsidRPr="00113EAC">
        <w:rPr>
          <w:rFonts w:ascii="Arial" w:hAnsi="Arial" w:cs="Arial"/>
          <w:szCs w:val="20"/>
        </w:rPr>
        <w:t xml:space="preserve"> you cannot find the answer yourself after some searching, you should then communicate with your fellow classmates, (remember that I want you to learn the basics in whatever way works best for you!)</w:t>
      </w:r>
    </w:p>
    <w:p w14:paraId="1A744926"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szCs w:val="20"/>
        </w:rPr>
        <w:t xml:space="preserve">• Please contact your TA or me via email to bring your question to our intention if you remain stuck on finding a solution, </w:t>
      </w:r>
    </w:p>
    <w:p w14:paraId="7A270002"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szCs w:val="20"/>
        </w:rPr>
        <w:t>• Remember to form study groups,</w:t>
      </w:r>
    </w:p>
    <w:p w14:paraId="45383853"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szCs w:val="20"/>
        </w:rPr>
        <w:t xml:space="preserve">• </w:t>
      </w:r>
      <w:proofErr w:type="gramStart"/>
      <w:r w:rsidRPr="00113EAC">
        <w:rPr>
          <w:rFonts w:ascii="Arial" w:hAnsi="Arial" w:cs="Arial"/>
          <w:szCs w:val="20"/>
        </w:rPr>
        <w:t>We</w:t>
      </w:r>
      <w:proofErr w:type="gramEnd"/>
      <w:r w:rsidRPr="00113EAC">
        <w:rPr>
          <w:rFonts w:ascii="Arial" w:hAnsi="Arial" w:cs="Arial"/>
          <w:szCs w:val="20"/>
        </w:rPr>
        <w:t xml:space="preserve"> have several methods of communicating, but I would prefer we use a discussion board so that we can refer back to our previous discussions and citations.</w:t>
      </w:r>
    </w:p>
    <w:p w14:paraId="18D59BB3" w14:textId="77777777" w:rsidR="00113EAC" w:rsidRPr="00113EAC" w:rsidRDefault="00113EAC" w:rsidP="00113EAC">
      <w:pPr>
        <w:widowControl w:val="0"/>
        <w:autoSpaceDE w:val="0"/>
        <w:autoSpaceDN w:val="0"/>
        <w:adjustRightInd w:val="0"/>
        <w:rPr>
          <w:rFonts w:ascii="Arial" w:hAnsi="Arial" w:cs="Arial"/>
          <w:szCs w:val="20"/>
        </w:rPr>
      </w:pPr>
    </w:p>
    <w:p w14:paraId="55C2E9CF"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b/>
          <w:bCs/>
          <w:szCs w:val="20"/>
        </w:rPr>
        <w:t>Technical Assistance</w:t>
      </w:r>
      <w:r w:rsidRPr="00113EAC">
        <w:rPr>
          <w:rFonts w:ascii="Arial" w:hAnsi="Arial" w:cs="Arial"/>
          <w:szCs w:val="20"/>
        </w:rPr>
        <w:t xml:space="preserve"> — If you experience computer difficulties, need help downloading a browser or plug-in, assistance logging into the course, or if you experience any errors or problems while in your online course, contact the OSU Help Desk for assistance. You can call (541) 737-3474, email osuhelpdesk@oregonstate.edu or visit the OSU Computer Helpdesk online.</w:t>
      </w:r>
    </w:p>
    <w:p w14:paraId="3190847D" w14:textId="77777777" w:rsidR="00113EAC" w:rsidRPr="00113EAC" w:rsidRDefault="00113EAC" w:rsidP="00113EAC">
      <w:pPr>
        <w:widowControl w:val="0"/>
        <w:autoSpaceDE w:val="0"/>
        <w:autoSpaceDN w:val="0"/>
        <w:adjustRightInd w:val="0"/>
        <w:rPr>
          <w:rFonts w:ascii="Arial" w:hAnsi="Arial" w:cs="Arial"/>
          <w:szCs w:val="20"/>
        </w:rPr>
      </w:pPr>
      <w:r w:rsidRPr="00113EAC">
        <w:rPr>
          <w:rFonts w:ascii="Arial" w:hAnsi="Arial" w:cs="Arial"/>
          <w:szCs w:val="20"/>
        </w:rPr>
        <w:t>(</w:t>
      </w:r>
      <w:proofErr w:type="gramStart"/>
      <w:r w:rsidRPr="00113EAC">
        <w:rPr>
          <w:rFonts w:ascii="Arial" w:hAnsi="Arial" w:cs="Arial"/>
          <w:szCs w:val="20"/>
        </w:rPr>
        <w:t>you</w:t>
      </w:r>
      <w:proofErr w:type="gramEnd"/>
      <w:r w:rsidRPr="00113EAC">
        <w:rPr>
          <w:rFonts w:ascii="Arial" w:hAnsi="Arial" w:cs="Arial"/>
          <w:szCs w:val="20"/>
        </w:rPr>
        <w:t xml:space="preserve"> can also clearly ask in discussion with the class and we can try to work through it for the benefit of the class)</w:t>
      </w:r>
    </w:p>
    <w:p w14:paraId="10378488" w14:textId="77777777" w:rsidR="00113EAC" w:rsidRPr="00113EAC" w:rsidRDefault="00113EAC" w:rsidP="00113EAC">
      <w:pPr>
        <w:rPr>
          <w:rFonts w:ascii="Arial" w:hAnsi="Arial" w:cs="Arial"/>
          <w:szCs w:val="20"/>
        </w:rPr>
      </w:pPr>
    </w:p>
    <w:p w14:paraId="3CE41612" w14:textId="77777777" w:rsidR="00113EAC" w:rsidRPr="00113EAC" w:rsidRDefault="00113EAC" w:rsidP="00113EAC">
      <w:pPr>
        <w:pStyle w:val="Heading2"/>
        <w:rPr>
          <w:rFonts w:ascii="Arial" w:hAnsi="Arial" w:cs="Arial"/>
          <w:sz w:val="24"/>
          <w:szCs w:val="20"/>
        </w:rPr>
      </w:pPr>
      <w:r w:rsidRPr="00113EAC">
        <w:rPr>
          <w:rFonts w:ascii="Arial" w:hAnsi="Arial" w:cs="Arial"/>
          <w:sz w:val="24"/>
          <w:szCs w:val="20"/>
        </w:rPr>
        <w:lastRenderedPageBreak/>
        <w:t>Ground Rules for Online Communication &amp; Participation:</w:t>
      </w:r>
    </w:p>
    <w:p w14:paraId="152F8104"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i/>
          <w:szCs w:val="20"/>
        </w:rPr>
        <w:t>Online threaded discussions</w:t>
      </w:r>
      <w:r w:rsidRPr="00113EAC">
        <w:rPr>
          <w:rFonts w:ascii="Arial" w:hAnsi="Arial" w:cs="Arial"/>
          <w:szCs w:val="20"/>
        </w:rPr>
        <w:t xml:space="preserve"> are public messages, and all writings in this area will be viewable by the entire class or assigned group members. If you prefer that only the instructor </w:t>
      </w:r>
      <w:proofErr w:type="gramStart"/>
      <w:r w:rsidRPr="00113EAC">
        <w:rPr>
          <w:rFonts w:ascii="Arial" w:hAnsi="Arial" w:cs="Arial"/>
          <w:szCs w:val="20"/>
        </w:rPr>
        <w:t>sees</w:t>
      </w:r>
      <w:proofErr w:type="gramEnd"/>
      <w:r w:rsidRPr="00113EAC">
        <w:rPr>
          <w:rFonts w:ascii="Arial" w:hAnsi="Arial" w:cs="Arial"/>
          <w:szCs w:val="20"/>
        </w:rPr>
        <w:t xml:space="preserve"> your communication, send it to me by email, and be sure to identify yourself and the class.</w:t>
      </w:r>
    </w:p>
    <w:p w14:paraId="5A752D13"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Posting of personal contact information is discouraged (e.g. telephone numbers, address, personal website address).</w:t>
      </w:r>
    </w:p>
    <w:p w14:paraId="5C4F1BB3"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i/>
          <w:szCs w:val="20"/>
        </w:rPr>
        <w:t>Online Instructor Response Policy</w:t>
      </w:r>
      <w:r w:rsidRPr="00113EAC">
        <w:rPr>
          <w:rFonts w:ascii="Arial" w:hAnsi="Arial" w:cs="Arial"/>
          <w:szCs w:val="20"/>
        </w:rPr>
        <w:t>: I will check email somewhat frequently and will respond to course-related questions within 24 hours if possible.</w:t>
      </w:r>
    </w:p>
    <w:p w14:paraId="61E68E26"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i/>
          <w:szCs w:val="20"/>
        </w:rPr>
        <w:t>Observation of "Netiquette"</w:t>
      </w:r>
      <w:r w:rsidRPr="00113EAC">
        <w:rPr>
          <w:rFonts w:ascii="Arial" w:hAnsi="Arial" w:cs="Arial"/>
          <w:szCs w:val="20"/>
        </w:rPr>
        <w:t xml:space="preserve">: All your online communications need to be composed with fairness, honesty and tact. Spelling and grammar are very important in an online course. What you put into an online course reflects on your level of professionalism. Here is a reference </w:t>
      </w:r>
    </w:p>
    <w:p w14:paraId="64E825C3" w14:textId="77777777" w:rsidR="00113EAC" w:rsidRPr="00113EAC" w:rsidRDefault="00113EAC" w:rsidP="00113EAC">
      <w:pPr>
        <w:pStyle w:val="ListParagraph"/>
        <w:numPr>
          <w:ilvl w:val="1"/>
          <w:numId w:val="25"/>
        </w:numPr>
        <w:ind w:left="1440"/>
        <w:rPr>
          <w:rFonts w:ascii="Arial" w:hAnsi="Arial" w:cs="Arial"/>
          <w:szCs w:val="20"/>
        </w:rPr>
      </w:pPr>
      <w:proofErr w:type="gramStart"/>
      <w:r w:rsidRPr="00113EAC">
        <w:rPr>
          <w:rFonts w:ascii="Arial" w:hAnsi="Arial" w:cs="Arial"/>
          <w:szCs w:val="20"/>
        </w:rPr>
        <w:t>netiquette</w:t>
      </w:r>
      <w:proofErr w:type="gramEnd"/>
      <w:r w:rsidRPr="00113EAC">
        <w:rPr>
          <w:rFonts w:ascii="Arial" w:hAnsi="Arial" w:cs="Arial"/>
          <w:szCs w:val="20"/>
        </w:rPr>
        <w:t xml:space="preserve">: </w:t>
      </w:r>
      <w:hyperlink r:id="rId17" w:history="1">
        <w:r w:rsidRPr="00113EAC">
          <w:rPr>
            <w:rStyle w:val="Hyperlink"/>
            <w:rFonts w:ascii="Arial" w:hAnsi="Arial" w:cs="Arial"/>
            <w:szCs w:val="20"/>
          </w:rPr>
          <w:t>http://www.albion.com/netiquette/corerules.html</w:t>
        </w:r>
      </w:hyperlink>
      <w:r w:rsidRPr="00113EAC">
        <w:rPr>
          <w:rFonts w:ascii="Arial" w:hAnsi="Arial" w:cs="Arial"/>
          <w:szCs w:val="20"/>
        </w:rPr>
        <w:t xml:space="preserve"> .</w:t>
      </w:r>
    </w:p>
    <w:p w14:paraId="38FDA180"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Please check the Announcements and the course syllabus before you ask general course "housekeeping" questions (i.e. how do I submit assignment 3?). If you don't see your answer there, then please contact someone through chat or discussion boards.</w:t>
      </w:r>
    </w:p>
    <w:p w14:paraId="75298868"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(Adapted from statements provided by Becky Warner, SOC)</w:t>
      </w:r>
    </w:p>
    <w:p w14:paraId="556306F9" w14:textId="77777777" w:rsidR="00113EAC" w:rsidRPr="00113EAC" w:rsidRDefault="00113EAC" w:rsidP="00113EAC">
      <w:pPr>
        <w:pStyle w:val="Heading2"/>
        <w:rPr>
          <w:rFonts w:ascii="Arial" w:hAnsi="Arial" w:cs="Arial"/>
          <w:sz w:val="24"/>
          <w:szCs w:val="20"/>
        </w:rPr>
      </w:pPr>
      <w:r w:rsidRPr="00113EAC">
        <w:rPr>
          <w:rFonts w:ascii="Arial" w:hAnsi="Arial" w:cs="Arial"/>
          <w:sz w:val="24"/>
          <w:szCs w:val="20"/>
        </w:rPr>
        <w:br/>
        <w:t>Guidelines for a productive and effective online classroom</w:t>
      </w:r>
    </w:p>
    <w:p w14:paraId="530F6EC6"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The discussion board is your space to interact with your colleagues related to current topics or responses to your colleague’s statements. It is expected that each student will participate in a mature and respectful fashion.</w:t>
      </w:r>
    </w:p>
    <w:p w14:paraId="1219867D"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Participate actively in the discussions, having completed the readings and thought about the issues.</w:t>
      </w:r>
    </w:p>
    <w:p w14:paraId="784913BE"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Pay close attention to what your classmates write in their online comments. Ask clarifying questions, when appropriate. These questions are meant to probe and shed new light, not to minimize or devalue comments.</w:t>
      </w:r>
    </w:p>
    <w:p w14:paraId="268751EB"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Think through and reread your comments before you post them.</w:t>
      </w:r>
    </w:p>
    <w:p w14:paraId="305E5B72"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Assume the best of others in the class and expect the best from them.</w:t>
      </w:r>
    </w:p>
    <w:p w14:paraId="2EE6EB4C"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Value the diversity of the class. Recognize and value the experiences, abilities, and knowledge each person brings to class.</w:t>
      </w:r>
    </w:p>
    <w:p w14:paraId="6BDD9601"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Disagree with ideas, but do not make personal attacks. Do not demean or embarrass others. Do not make sexist, racist, homophobic, or victim-blaming comments at all.</w:t>
      </w:r>
    </w:p>
    <w:p w14:paraId="2ED08493" w14:textId="77777777" w:rsidR="00113EAC" w:rsidRPr="00113EAC" w:rsidRDefault="00113EAC" w:rsidP="00113EAC">
      <w:pPr>
        <w:pStyle w:val="ListParagraph"/>
        <w:numPr>
          <w:ilvl w:val="0"/>
          <w:numId w:val="25"/>
        </w:numPr>
        <w:ind w:left="720"/>
        <w:rPr>
          <w:rFonts w:ascii="Arial" w:hAnsi="Arial" w:cs="Arial"/>
          <w:szCs w:val="20"/>
        </w:rPr>
      </w:pPr>
      <w:r w:rsidRPr="00113EAC">
        <w:rPr>
          <w:rFonts w:ascii="Arial" w:hAnsi="Arial" w:cs="Arial"/>
          <w:szCs w:val="20"/>
        </w:rPr>
        <w:t>Be open to be challenged or confronted on your ideas or prejudices.</w:t>
      </w:r>
    </w:p>
    <w:p w14:paraId="107AB793" w14:textId="77777777" w:rsidR="00113EAC" w:rsidRPr="00113EAC" w:rsidRDefault="00113EAC" w:rsidP="00113EAC">
      <w:pPr>
        <w:ind w:firstLine="720"/>
        <w:rPr>
          <w:rFonts w:ascii="Arial" w:hAnsi="Arial" w:cs="Arial"/>
          <w:i/>
          <w:szCs w:val="20"/>
        </w:rPr>
      </w:pPr>
      <w:r w:rsidRPr="00113EAC">
        <w:rPr>
          <w:rFonts w:ascii="Arial" w:hAnsi="Arial" w:cs="Arial"/>
          <w:i/>
          <w:szCs w:val="20"/>
        </w:rPr>
        <w:t>(Adapted from a statement provided by Susan Shaw, WS)</w:t>
      </w:r>
    </w:p>
    <w:p w14:paraId="136486C3" w14:textId="77777777" w:rsidR="00113EAC" w:rsidRPr="005A02BA" w:rsidRDefault="00113EAC" w:rsidP="005A02BA">
      <w:pPr>
        <w:contextualSpacing/>
        <w:rPr>
          <w:rFonts w:ascii="Calibri" w:hAnsi="Calibri" w:cs="Arial"/>
        </w:rPr>
      </w:pPr>
    </w:p>
    <w:p w14:paraId="5FCAB031" w14:textId="77777777" w:rsidR="005A02BA" w:rsidRDefault="005A02BA" w:rsidP="00FC6306">
      <w:pPr>
        <w:contextualSpacing/>
        <w:rPr>
          <w:rFonts w:asciiTheme="minorHAnsi" w:hAnsiTheme="minorHAnsi" w:cs="Arial"/>
        </w:rPr>
      </w:pPr>
    </w:p>
    <w:p w14:paraId="7DD64288" w14:textId="77777777" w:rsidR="005A02BA" w:rsidRDefault="005A02BA" w:rsidP="00FC6306">
      <w:pPr>
        <w:contextualSpacing/>
        <w:rPr>
          <w:rFonts w:asciiTheme="minorHAnsi" w:hAnsiTheme="minorHAnsi" w:cs="Arial"/>
        </w:rPr>
      </w:pPr>
    </w:p>
    <w:p w14:paraId="1FC3497A" w14:textId="77777777" w:rsidR="005A02BA" w:rsidRDefault="005A02BA" w:rsidP="00FC6306">
      <w:pPr>
        <w:contextualSpacing/>
        <w:rPr>
          <w:rFonts w:asciiTheme="minorHAnsi" w:hAnsiTheme="minorHAnsi" w:cs="Arial"/>
        </w:rPr>
      </w:pPr>
    </w:p>
    <w:p w14:paraId="319F885B" w14:textId="77777777" w:rsidR="0074218C" w:rsidRPr="00830A82" w:rsidRDefault="0074218C" w:rsidP="00857D1D">
      <w:pPr>
        <w:contextualSpacing/>
        <w:jc w:val="both"/>
        <w:rPr>
          <w:rFonts w:asciiTheme="minorHAnsi" w:hAnsiTheme="minorHAnsi"/>
          <w:color w:val="0A0AB6"/>
        </w:rPr>
      </w:pPr>
    </w:p>
    <w:sectPr w:rsidR="0074218C" w:rsidRPr="00830A82" w:rsidSect="00977E19">
      <w:headerReference w:type="even" r:id="rId18"/>
      <w:headerReference w:type="default" r:id="rId19"/>
      <w:footerReference w:type="even" r:id="rId20"/>
      <w:footerReference w:type="default" r:id="rId21"/>
      <w:headerReference w:type="first" r:id="rId22"/>
      <w:footerReference w:type="first" r:id="rId23"/>
      <w:pgSz w:w="12240" w:h="15840"/>
      <w:pgMar w:top="864" w:right="1440" w:bottom="864" w:left="144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677B4" w14:textId="77777777" w:rsidR="00A92938" w:rsidRDefault="00A92938" w:rsidP="005E5121">
      <w:r>
        <w:separator/>
      </w:r>
    </w:p>
  </w:endnote>
  <w:endnote w:type="continuationSeparator" w:id="0">
    <w:p w14:paraId="2EF2DC20" w14:textId="77777777" w:rsidR="00A92938" w:rsidRDefault="00A92938" w:rsidP="005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新細明體">
    <w:charset w:val="51"/>
    <w:family w:val="auto"/>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61481" w14:textId="77777777" w:rsidR="00A92938" w:rsidRDefault="00A929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3D71D" w14:textId="306886A7" w:rsidR="00A92938" w:rsidRPr="00AC195A" w:rsidRDefault="00A92938" w:rsidP="00857D1D">
    <w:pPr>
      <w:pStyle w:val="Footer"/>
      <w:jc w:val="right"/>
      <w:rPr>
        <w:rFonts w:asciiTheme="minorHAnsi" w:hAnsiTheme="minorHAnsi"/>
        <w:sz w:val="18"/>
      </w:rPr>
    </w:pPr>
    <w:r w:rsidRPr="00AC195A">
      <w:rPr>
        <w:rFonts w:asciiTheme="minorHAnsi" w:hAnsiTheme="minorHAnsi"/>
        <w:sz w:val="18"/>
      </w:rPr>
      <w:t xml:space="preserve">Page </w:t>
    </w:r>
    <w:r w:rsidRPr="00AC195A">
      <w:rPr>
        <w:rFonts w:asciiTheme="minorHAnsi" w:hAnsiTheme="minorHAnsi"/>
        <w:sz w:val="18"/>
      </w:rPr>
      <w:fldChar w:fldCharType="begin"/>
    </w:r>
    <w:r w:rsidRPr="00AC195A">
      <w:rPr>
        <w:rFonts w:asciiTheme="minorHAnsi" w:hAnsiTheme="minorHAnsi"/>
        <w:sz w:val="18"/>
      </w:rPr>
      <w:instrText xml:space="preserve"> PAGE </w:instrText>
    </w:r>
    <w:r w:rsidRPr="00AC195A">
      <w:rPr>
        <w:rFonts w:asciiTheme="minorHAnsi" w:hAnsiTheme="minorHAnsi"/>
        <w:sz w:val="18"/>
      </w:rPr>
      <w:fldChar w:fldCharType="separate"/>
    </w:r>
    <w:r w:rsidR="008A26D1">
      <w:rPr>
        <w:rFonts w:asciiTheme="minorHAnsi" w:hAnsiTheme="minorHAnsi"/>
        <w:noProof/>
        <w:sz w:val="18"/>
      </w:rPr>
      <w:t>3</w:t>
    </w:r>
    <w:r w:rsidRPr="00AC195A">
      <w:rPr>
        <w:rFonts w:asciiTheme="minorHAnsi" w:hAnsiTheme="minorHAnsi"/>
        <w:sz w:val="18"/>
      </w:rPr>
      <w:fldChar w:fldCharType="end"/>
    </w:r>
    <w:r w:rsidRPr="00AC195A">
      <w:rPr>
        <w:rFonts w:asciiTheme="minorHAnsi" w:hAnsiTheme="minorHAnsi"/>
        <w:sz w:val="18"/>
      </w:rPr>
      <w:t xml:space="preserve"> of </w:t>
    </w:r>
    <w:r w:rsidRPr="00AC195A">
      <w:rPr>
        <w:rFonts w:asciiTheme="minorHAnsi" w:hAnsiTheme="minorHAnsi"/>
        <w:sz w:val="18"/>
      </w:rPr>
      <w:fldChar w:fldCharType="begin"/>
    </w:r>
    <w:r w:rsidRPr="00AC195A">
      <w:rPr>
        <w:rFonts w:asciiTheme="minorHAnsi" w:hAnsiTheme="minorHAnsi"/>
        <w:sz w:val="18"/>
      </w:rPr>
      <w:instrText xml:space="preserve"> NUMPAGES </w:instrText>
    </w:r>
    <w:r w:rsidRPr="00AC195A">
      <w:rPr>
        <w:rFonts w:asciiTheme="minorHAnsi" w:hAnsiTheme="minorHAnsi"/>
        <w:sz w:val="18"/>
      </w:rPr>
      <w:fldChar w:fldCharType="separate"/>
    </w:r>
    <w:r w:rsidR="008A26D1">
      <w:rPr>
        <w:rFonts w:asciiTheme="minorHAnsi" w:hAnsiTheme="minorHAnsi"/>
        <w:noProof/>
        <w:sz w:val="18"/>
      </w:rPr>
      <w:t>5</w:t>
    </w:r>
    <w:r w:rsidRPr="00AC195A">
      <w:rPr>
        <w:rFonts w:asciiTheme="minorHAnsi" w:hAnsiTheme="minorHAnsi"/>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0CE0A" w14:textId="77777777" w:rsidR="00A92938" w:rsidRDefault="00A92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B55843" w14:textId="77777777" w:rsidR="00A92938" w:rsidRDefault="00A92938" w:rsidP="005E5121">
      <w:r>
        <w:separator/>
      </w:r>
    </w:p>
  </w:footnote>
  <w:footnote w:type="continuationSeparator" w:id="0">
    <w:p w14:paraId="1EB491A9" w14:textId="77777777" w:rsidR="00A92938" w:rsidRDefault="00A92938" w:rsidP="005E51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07594" w14:textId="77777777" w:rsidR="00A92938" w:rsidRDefault="00A929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7D03B" w14:textId="77777777" w:rsidR="00A92938" w:rsidRDefault="00A9293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AD4C9" w14:textId="77777777" w:rsidR="00A92938" w:rsidRDefault="00A929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E4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F34F04"/>
    <w:multiLevelType w:val="hybridMultilevel"/>
    <w:tmpl w:val="3460D4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C3C80"/>
    <w:multiLevelType w:val="hybridMultilevel"/>
    <w:tmpl w:val="9650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7F03BF"/>
    <w:multiLevelType w:val="hybridMultilevel"/>
    <w:tmpl w:val="952E6E6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151EAD"/>
    <w:multiLevelType w:val="hybridMultilevel"/>
    <w:tmpl w:val="1CB6BC74"/>
    <w:lvl w:ilvl="0" w:tplc="4DFE61B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C3DCA"/>
    <w:multiLevelType w:val="hybridMultilevel"/>
    <w:tmpl w:val="42B8D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9000EEF"/>
    <w:multiLevelType w:val="hybridMultilevel"/>
    <w:tmpl w:val="3B104A4E"/>
    <w:lvl w:ilvl="0" w:tplc="FFFFFFFF">
      <w:start w:val="1"/>
      <w:numFmt w:val="decimal"/>
      <w:lvlText w:val="%1)"/>
      <w:lvlJc w:val="left"/>
      <w:pPr>
        <w:tabs>
          <w:tab w:val="num" w:pos="1080"/>
        </w:tabs>
        <w:ind w:left="1080" w:hanging="360"/>
      </w:pPr>
      <w:rPr>
        <w:rFont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38683796"/>
    <w:multiLevelType w:val="hybridMultilevel"/>
    <w:tmpl w:val="A5148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816270"/>
    <w:multiLevelType w:val="hybridMultilevel"/>
    <w:tmpl w:val="548E5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1270F5"/>
    <w:multiLevelType w:val="hybridMultilevel"/>
    <w:tmpl w:val="7FF6603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E2A1BFD"/>
    <w:multiLevelType w:val="hybridMultilevel"/>
    <w:tmpl w:val="F0603AD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47781652"/>
    <w:multiLevelType w:val="hybridMultilevel"/>
    <w:tmpl w:val="DE144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0C2678"/>
    <w:multiLevelType w:val="hybridMultilevel"/>
    <w:tmpl w:val="FDD68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8963C0"/>
    <w:multiLevelType w:val="hybridMultilevel"/>
    <w:tmpl w:val="80022F8C"/>
    <w:lvl w:ilvl="0" w:tplc="4DFE61B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DC04693"/>
    <w:multiLevelType w:val="hybridMultilevel"/>
    <w:tmpl w:val="78A024E6"/>
    <w:lvl w:ilvl="0" w:tplc="4DFE61B0">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5658B"/>
    <w:multiLevelType w:val="hybridMultilevel"/>
    <w:tmpl w:val="AC8E3AF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8B6696E"/>
    <w:multiLevelType w:val="hybridMultilevel"/>
    <w:tmpl w:val="D10A1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8A7127"/>
    <w:multiLevelType w:val="hybridMultilevel"/>
    <w:tmpl w:val="7D5EE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BA12DC"/>
    <w:multiLevelType w:val="hybridMultilevel"/>
    <w:tmpl w:val="58E6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0A70036"/>
    <w:multiLevelType w:val="hybridMultilevel"/>
    <w:tmpl w:val="8100785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71E65EC0"/>
    <w:multiLevelType w:val="hybridMultilevel"/>
    <w:tmpl w:val="63E6E4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2E925DB"/>
    <w:multiLevelType w:val="hybridMultilevel"/>
    <w:tmpl w:val="DCEA8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4063B"/>
    <w:multiLevelType w:val="hybridMultilevel"/>
    <w:tmpl w:val="815C3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20243B"/>
    <w:multiLevelType w:val="hybridMultilevel"/>
    <w:tmpl w:val="33CA271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1"/>
  </w:num>
  <w:num w:numId="3">
    <w:abstractNumId w:val="4"/>
  </w:num>
  <w:num w:numId="4">
    <w:abstractNumId w:val="20"/>
  </w:num>
  <w:num w:numId="5">
    <w:abstractNumId w:val="6"/>
  </w:num>
  <w:num w:numId="6">
    <w:abstractNumId w:val="16"/>
  </w:num>
  <w:num w:numId="7">
    <w:abstractNumId w:val="17"/>
  </w:num>
  <w:num w:numId="8">
    <w:abstractNumId w:val="24"/>
  </w:num>
  <w:num w:numId="9">
    <w:abstractNumId w:val="8"/>
  </w:num>
  <w:num w:numId="10">
    <w:abstractNumId w:val="21"/>
  </w:num>
  <w:num w:numId="11">
    <w:abstractNumId w:val="12"/>
  </w:num>
  <w:num w:numId="12">
    <w:abstractNumId w:val="14"/>
  </w:num>
  <w:num w:numId="13">
    <w:abstractNumId w:val="5"/>
  </w:num>
  <w:num w:numId="14">
    <w:abstractNumId w:val="15"/>
  </w:num>
  <w:num w:numId="15">
    <w:abstractNumId w:val="23"/>
  </w:num>
  <w:num w:numId="16">
    <w:abstractNumId w:val="19"/>
  </w:num>
  <w:num w:numId="17">
    <w:abstractNumId w:val="18"/>
  </w:num>
  <w:num w:numId="18">
    <w:abstractNumId w:val="3"/>
  </w:num>
  <w:num w:numId="19">
    <w:abstractNumId w:val="22"/>
  </w:num>
  <w:num w:numId="20">
    <w:abstractNumId w:val="13"/>
  </w:num>
  <w:num w:numId="21">
    <w:abstractNumId w:val="0"/>
  </w:num>
  <w:num w:numId="22">
    <w:abstractNumId w:val="10"/>
  </w:num>
  <w:num w:numId="23">
    <w:abstractNumId w:val="1"/>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B33"/>
    <w:rsid w:val="000016FE"/>
    <w:rsid w:val="00004435"/>
    <w:rsid w:val="00005CFF"/>
    <w:rsid w:val="000079D0"/>
    <w:rsid w:val="00007B25"/>
    <w:rsid w:val="00011E74"/>
    <w:rsid w:val="00012274"/>
    <w:rsid w:val="0001423E"/>
    <w:rsid w:val="000279B7"/>
    <w:rsid w:val="0004732A"/>
    <w:rsid w:val="00053C8E"/>
    <w:rsid w:val="00074B5C"/>
    <w:rsid w:val="00083F39"/>
    <w:rsid w:val="000A7FE7"/>
    <w:rsid w:val="000C3333"/>
    <w:rsid w:val="000D153B"/>
    <w:rsid w:val="000D7158"/>
    <w:rsid w:val="000E2E3D"/>
    <w:rsid w:val="000E4B89"/>
    <w:rsid w:val="000F1946"/>
    <w:rsid w:val="000F2DD9"/>
    <w:rsid w:val="000F3879"/>
    <w:rsid w:val="00102AF5"/>
    <w:rsid w:val="00104A71"/>
    <w:rsid w:val="00111143"/>
    <w:rsid w:val="001112AF"/>
    <w:rsid w:val="00113532"/>
    <w:rsid w:val="00113EAC"/>
    <w:rsid w:val="00117D5D"/>
    <w:rsid w:val="00123E6C"/>
    <w:rsid w:val="00125194"/>
    <w:rsid w:val="00127599"/>
    <w:rsid w:val="00127885"/>
    <w:rsid w:val="001434DD"/>
    <w:rsid w:val="0014642D"/>
    <w:rsid w:val="00150178"/>
    <w:rsid w:val="00153BF8"/>
    <w:rsid w:val="0016268E"/>
    <w:rsid w:val="00174202"/>
    <w:rsid w:val="00180B78"/>
    <w:rsid w:val="00190C8F"/>
    <w:rsid w:val="00191BC6"/>
    <w:rsid w:val="001A2AEC"/>
    <w:rsid w:val="001B051F"/>
    <w:rsid w:val="001B2550"/>
    <w:rsid w:val="001B46C6"/>
    <w:rsid w:val="001B6734"/>
    <w:rsid w:val="001B724A"/>
    <w:rsid w:val="001D13B0"/>
    <w:rsid w:val="001D6339"/>
    <w:rsid w:val="001D7E66"/>
    <w:rsid w:val="001E7D23"/>
    <w:rsid w:val="00202B03"/>
    <w:rsid w:val="002176AF"/>
    <w:rsid w:val="00225391"/>
    <w:rsid w:val="00226354"/>
    <w:rsid w:val="00230BA1"/>
    <w:rsid w:val="00232528"/>
    <w:rsid w:val="002336DA"/>
    <w:rsid w:val="0024650F"/>
    <w:rsid w:val="00251A85"/>
    <w:rsid w:val="002535D3"/>
    <w:rsid w:val="00263CF9"/>
    <w:rsid w:val="00271B2A"/>
    <w:rsid w:val="00280647"/>
    <w:rsid w:val="00280DA0"/>
    <w:rsid w:val="002841B4"/>
    <w:rsid w:val="0028449F"/>
    <w:rsid w:val="002857ED"/>
    <w:rsid w:val="00286E45"/>
    <w:rsid w:val="00286EF3"/>
    <w:rsid w:val="002903C2"/>
    <w:rsid w:val="00294742"/>
    <w:rsid w:val="002965BA"/>
    <w:rsid w:val="00296CAE"/>
    <w:rsid w:val="002A4527"/>
    <w:rsid w:val="002A4EC7"/>
    <w:rsid w:val="002B3B28"/>
    <w:rsid w:val="002B79E6"/>
    <w:rsid w:val="002C25FD"/>
    <w:rsid w:val="002D40BE"/>
    <w:rsid w:val="002E04B3"/>
    <w:rsid w:val="002E6BFF"/>
    <w:rsid w:val="002E7BED"/>
    <w:rsid w:val="002F270C"/>
    <w:rsid w:val="002F794D"/>
    <w:rsid w:val="00300574"/>
    <w:rsid w:val="00304245"/>
    <w:rsid w:val="0032438B"/>
    <w:rsid w:val="00330566"/>
    <w:rsid w:val="0035184A"/>
    <w:rsid w:val="003531AA"/>
    <w:rsid w:val="0035774E"/>
    <w:rsid w:val="00360740"/>
    <w:rsid w:val="0036358C"/>
    <w:rsid w:val="00363766"/>
    <w:rsid w:val="00382AA2"/>
    <w:rsid w:val="00382C9B"/>
    <w:rsid w:val="003B1DF1"/>
    <w:rsid w:val="003D450F"/>
    <w:rsid w:val="003D5909"/>
    <w:rsid w:val="003E07B4"/>
    <w:rsid w:val="003E0883"/>
    <w:rsid w:val="003E79E8"/>
    <w:rsid w:val="00401BC0"/>
    <w:rsid w:val="0041005D"/>
    <w:rsid w:val="00426CBF"/>
    <w:rsid w:val="004301DD"/>
    <w:rsid w:val="00435C99"/>
    <w:rsid w:val="00436067"/>
    <w:rsid w:val="00441E5F"/>
    <w:rsid w:val="004460DE"/>
    <w:rsid w:val="004518C2"/>
    <w:rsid w:val="004638CA"/>
    <w:rsid w:val="00480504"/>
    <w:rsid w:val="00482618"/>
    <w:rsid w:val="00491CA6"/>
    <w:rsid w:val="004964E6"/>
    <w:rsid w:val="004A0334"/>
    <w:rsid w:val="004A7890"/>
    <w:rsid w:val="004A7FE9"/>
    <w:rsid w:val="004C0B50"/>
    <w:rsid w:val="004C1FCF"/>
    <w:rsid w:val="004D7070"/>
    <w:rsid w:val="004E2198"/>
    <w:rsid w:val="004E2D5C"/>
    <w:rsid w:val="004E653F"/>
    <w:rsid w:val="00500E4A"/>
    <w:rsid w:val="00506E70"/>
    <w:rsid w:val="005078FF"/>
    <w:rsid w:val="005140E3"/>
    <w:rsid w:val="00515684"/>
    <w:rsid w:val="00515F81"/>
    <w:rsid w:val="005161F1"/>
    <w:rsid w:val="00517939"/>
    <w:rsid w:val="005319AA"/>
    <w:rsid w:val="00532B32"/>
    <w:rsid w:val="00541250"/>
    <w:rsid w:val="00542353"/>
    <w:rsid w:val="00545F98"/>
    <w:rsid w:val="00551867"/>
    <w:rsid w:val="005765F1"/>
    <w:rsid w:val="00582428"/>
    <w:rsid w:val="00582C4F"/>
    <w:rsid w:val="005922EC"/>
    <w:rsid w:val="005946D3"/>
    <w:rsid w:val="005A02BA"/>
    <w:rsid w:val="005A4945"/>
    <w:rsid w:val="005B3F50"/>
    <w:rsid w:val="005B6C05"/>
    <w:rsid w:val="005C419A"/>
    <w:rsid w:val="005D3CDB"/>
    <w:rsid w:val="005D6A7C"/>
    <w:rsid w:val="005D7B8C"/>
    <w:rsid w:val="005E5121"/>
    <w:rsid w:val="005F46E3"/>
    <w:rsid w:val="006033F0"/>
    <w:rsid w:val="00604549"/>
    <w:rsid w:val="00606794"/>
    <w:rsid w:val="00611C6E"/>
    <w:rsid w:val="00616A06"/>
    <w:rsid w:val="00634DC4"/>
    <w:rsid w:val="0063539F"/>
    <w:rsid w:val="006355DD"/>
    <w:rsid w:val="00636B0F"/>
    <w:rsid w:val="00640DF5"/>
    <w:rsid w:val="006446BC"/>
    <w:rsid w:val="00661C94"/>
    <w:rsid w:val="00663BC0"/>
    <w:rsid w:val="006665A8"/>
    <w:rsid w:val="00667975"/>
    <w:rsid w:val="00676321"/>
    <w:rsid w:val="006821AE"/>
    <w:rsid w:val="00682E19"/>
    <w:rsid w:val="00684868"/>
    <w:rsid w:val="00685783"/>
    <w:rsid w:val="00691EAA"/>
    <w:rsid w:val="0069281A"/>
    <w:rsid w:val="00693248"/>
    <w:rsid w:val="00697BB6"/>
    <w:rsid w:val="006A2428"/>
    <w:rsid w:val="006A3D11"/>
    <w:rsid w:val="006A48A5"/>
    <w:rsid w:val="006B28BF"/>
    <w:rsid w:val="006B2EE3"/>
    <w:rsid w:val="006B6574"/>
    <w:rsid w:val="006C329D"/>
    <w:rsid w:val="006D012B"/>
    <w:rsid w:val="006D0547"/>
    <w:rsid w:val="006D7E6A"/>
    <w:rsid w:val="006E75F3"/>
    <w:rsid w:val="006F7191"/>
    <w:rsid w:val="00700E22"/>
    <w:rsid w:val="00702E96"/>
    <w:rsid w:val="007053B6"/>
    <w:rsid w:val="00706AC9"/>
    <w:rsid w:val="00706E40"/>
    <w:rsid w:val="00707905"/>
    <w:rsid w:val="007130CA"/>
    <w:rsid w:val="007140EC"/>
    <w:rsid w:val="00726C22"/>
    <w:rsid w:val="00726C8D"/>
    <w:rsid w:val="00740BCC"/>
    <w:rsid w:val="0074185C"/>
    <w:rsid w:val="0074218C"/>
    <w:rsid w:val="0077779E"/>
    <w:rsid w:val="00784B84"/>
    <w:rsid w:val="007879E5"/>
    <w:rsid w:val="00793210"/>
    <w:rsid w:val="00796E98"/>
    <w:rsid w:val="007B4DE0"/>
    <w:rsid w:val="007C04E4"/>
    <w:rsid w:val="007C171C"/>
    <w:rsid w:val="007C7171"/>
    <w:rsid w:val="007D0A83"/>
    <w:rsid w:val="007D16C0"/>
    <w:rsid w:val="007D22AF"/>
    <w:rsid w:val="007E0FAE"/>
    <w:rsid w:val="007E1008"/>
    <w:rsid w:val="007E29A2"/>
    <w:rsid w:val="007F12A4"/>
    <w:rsid w:val="007F1E59"/>
    <w:rsid w:val="007F581D"/>
    <w:rsid w:val="00803939"/>
    <w:rsid w:val="00815EC5"/>
    <w:rsid w:val="0081729E"/>
    <w:rsid w:val="0082186D"/>
    <w:rsid w:val="0082310A"/>
    <w:rsid w:val="00826264"/>
    <w:rsid w:val="00830A82"/>
    <w:rsid w:val="00844DEF"/>
    <w:rsid w:val="00847050"/>
    <w:rsid w:val="00854F74"/>
    <w:rsid w:val="00857D1D"/>
    <w:rsid w:val="00864D14"/>
    <w:rsid w:val="00874836"/>
    <w:rsid w:val="00881550"/>
    <w:rsid w:val="00883345"/>
    <w:rsid w:val="008939FE"/>
    <w:rsid w:val="00897BCC"/>
    <w:rsid w:val="008A26D1"/>
    <w:rsid w:val="008C45C8"/>
    <w:rsid w:val="008C54B4"/>
    <w:rsid w:val="008C7829"/>
    <w:rsid w:val="008D7C88"/>
    <w:rsid w:val="008D7FEA"/>
    <w:rsid w:val="008E58DA"/>
    <w:rsid w:val="008E69DC"/>
    <w:rsid w:val="0090291B"/>
    <w:rsid w:val="009116A7"/>
    <w:rsid w:val="009118A4"/>
    <w:rsid w:val="00921B14"/>
    <w:rsid w:val="00923FE5"/>
    <w:rsid w:val="009321EC"/>
    <w:rsid w:val="00937700"/>
    <w:rsid w:val="009409B1"/>
    <w:rsid w:val="00941D13"/>
    <w:rsid w:val="009471F5"/>
    <w:rsid w:val="009529F8"/>
    <w:rsid w:val="00957929"/>
    <w:rsid w:val="00962B51"/>
    <w:rsid w:val="00962D95"/>
    <w:rsid w:val="00963E52"/>
    <w:rsid w:val="00964DA6"/>
    <w:rsid w:val="00972742"/>
    <w:rsid w:val="00977E19"/>
    <w:rsid w:val="0098173F"/>
    <w:rsid w:val="0098338A"/>
    <w:rsid w:val="0099249D"/>
    <w:rsid w:val="00997B69"/>
    <w:rsid w:val="00997FDA"/>
    <w:rsid w:val="009C51CB"/>
    <w:rsid w:val="009C53D0"/>
    <w:rsid w:val="009E1B6D"/>
    <w:rsid w:val="009E2F48"/>
    <w:rsid w:val="009E369C"/>
    <w:rsid w:val="009E600B"/>
    <w:rsid w:val="00A008BE"/>
    <w:rsid w:val="00A010AE"/>
    <w:rsid w:val="00A01CBA"/>
    <w:rsid w:val="00A12163"/>
    <w:rsid w:val="00A12180"/>
    <w:rsid w:val="00A12743"/>
    <w:rsid w:val="00A15C49"/>
    <w:rsid w:val="00A2002A"/>
    <w:rsid w:val="00A23F77"/>
    <w:rsid w:val="00A24C94"/>
    <w:rsid w:val="00A24F4F"/>
    <w:rsid w:val="00A36066"/>
    <w:rsid w:val="00A4137D"/>
    <w:rsid w:val="00A43B45"/>
    <w:rsid w:val="00A457B0"/>
    <w:rsid w:val="00A477E2"/>
    <w:rsid w:val="00A5033F"/>
    <w:rsid w:val="00A54054"/>
    <w:rsid w:val="00A56BB1"/>
    <w:rsid w:val="00A655BB"/>
    <w:rsid w:val="00A666CD"/>
    <w:rsid w:val="00A67B7A"/>
    <w:rsid w:val="00A71404"/>
    <w:rsid w:val="00A71B57"/>
    <w:rsid w:val="00A80A02"/>
    <w:rsid w:val="00A84519"/>
    <w:rsid w:val="00A85BBA"/>
    <w:rsid w:val="00A86F98"/>
    <w:rsid w:val="00A91A27"/>
    <w:rsid w:val="00A92938"/>
    <w:rsid w:val="00A97079"/>
    <w:rsid w:val="00AA5976"/>
    <w:rsid w:val="00AB00E4"/>
    <w:rsid w:val="00AB1CAC"/>
    <w:rsid w:val="00AB31E2"/>
    <w:rsid w:val="00AC195A"/>
    <w:rsid w:val="00AC48EE"/>
    <w:rsid w:val="00AC71F0"/>
    <w:rsid w:val="00AC7A04"/>
    <w:rsid w:val="00AE2E75"/>
    <w:rsid w:val="00AE61EF"/>
    <w:rsid w:val="00AF103F"/>
    <w:rsid w:val="00AF297A"/>
    <w:rsid w:val="00AF4F43"/>
    <w:rsid w:val="00AF7050"/>
    <w:rsid w:val="00B03B02"/>
    <w:rsid w:val="00B11237"/>
    <w:rsid w:val="00B114BD"/>
    <w:rsid w:val="00B13CDF"/>
    <w:rsid w:val="00B215C6"/>
    <w:rsid w:val="00B216BD"/>
    <w:rsid w:val="00B229E0"/>
    <w:rsid w:val="00B2440B"/>
    <w:rsid w:val="00B246BC"/>
    <w:rsid w:val="00B337B3"/>
    <w:rsid w:val="00B353FC"/>
    <w:rsid w:val="00B4691E"/>
    <w:rsid w:val="00B46D36"/>
    <w:rsid w:val="00B5410B"/>
    <w:rsid w:val="00B55F53"/>
    <w:rsid w:val="00B568F8"/>
    <w:rsid w:val="00B733F0"/>
    <w:rsid w:val="00B76A9F"/>
    <w:rsid w:val="00B816F5"/>
    <w:rsid w:val="00B81E44"/>
    <w:rsid w:val="00B92564"/>
    <w:rsid w:val="00BA24C1"/>
    <w:rsid w:val="00BA3918"/>
    <w:rsid w:val="00BA6A50"/>
    <w:rsid w:val="00BB1A58"/>
    <w:rsid w:val="00BB2DB0"/>
    <w:rsid w:val="00BB3AF6"/>
    <w:rsid w:val="00BB7B22"/>
    <w:rsid w:val="00BE021E"/>
    <w:rsid w:val="00BE20A1"/>
    <w:rsid w:val="00BE317E"/>
    <w:rsid w:val="00BE691E"/>
    <w:rsid w:val="00BF3D63"/>
    <w:rsid w:val="00BF64CC"/>
    <w:rsid w:val="00C0601E"/>
    <w:rsid w:val="00C06DE8"/>
    <w:rsid w:val="00C13753"/>
    <w:rsid w:val="00C16163"/>
    <w:rsid w:val="00C22D88"/>
    <w:rsid w:val="00C23459"/>
    <w:rsid w:val="00C25C82"/>
    <w:rsid w:val="00C32851"/>
    <w:rsid w:val="00C4751B"/>
    <w:rsid w:val="00C50AF6"/>
    <w:rsid w:val="00C560B6"/>
    <w:rsid w:val="00C561AF"/>
    <w:rsid w:val="00C57063"/>
    <w:rsid w:val="00C65CC0"/>
    <w:rsid w:val="00C67A1F"/>
    <w:rsid w:val="00C701CB"/>
    <w:rsid w:val="00C83A9C"/>
    <w:rsid w:val="00C83EFB"/>
    <w:rsid w:val="00C936F6"/>
    <w:rsid w:val="00CA0294"/>
    <w:rsid w:val="00CA08BC"/>
    <w:rsid w:val="00CA5592"/>
    <w:rsid w:val="00CB0D00"/>
    <w:rsid w:val="00CB7A3F"/>
    <w:rsid w:val="00CC040B"/>
    <w:rsid w:val="00CC621C"/>
    <w:rsid w:val="00CD33CB"/>
    <w:rsid w:val="00CD564B"/>
    <w:rsid w:val="00CE401F"/>
    <w:rsid w:val="00CE65BA"/>
    <w:rsid w:val="00CE69A1"/>
    <w:rsid w:val="00CF19CA"/>
    <w:rsid w:val="00CF53E1"/>
    <w:rsid w:val="00D02ECC"/>
    <w:rsid w:val="00D4086D"/>
    <w:rsid w:val="00D47B7B"/>
    <w:rsid w:val="00D736C0"/>
    <w:rsid w:val="00D770AD"/>
    <w:rsid w:val="00D80EB0"/>
    <w:rsid w:val="00D84FF5"/>
    <w:rsid w:val="00D87630"/>
    <w:rsid w:val="00DA19EF"/>
    <w:rsid w:val="00DA37C7"/>
    <w:rsid w:val="00DA38E9"/>
    <w:rsid w:val="00DA52E2"/>
    <w:rsid w:val="00DA5F64"/>
    <w:rsid w:val="00DB032F"/>
    <w:rsid w:val="00DB2DD4"/>
    <w:rsid w:val="00DB4E76"/>
    <w:rsid w:val="00DB7BE9"/>
    <w:rsid w:val="00DC028D"/>
    <w:rsid w:val="00DC42AC"/>
    <w:rsid w:val="00DD661F"/>
    <w:rsid w:val="00DD79C4"/>
    <w:rsid w:val="00DE397B"/>
    <w:rsid w:val="00DF1E84"/>
    <w:rsid w:val="00DF3DEC"/>
    <w:rsid w:val="00DF6D19"/>
    <w:rsid w:val="00E05680"/>
    <w:rsid w:val="00E119FF"/>
    <w:rsid w:val="00E11F50"/>
    <w:rsid w:val="00E15BC9"/>
    <w:rsid w:val="00E20003"/>
    <w:rsid w:val="00E236F3"/>
    <w:rsid w:val="00E265E3"/>
    <w:rsid w:val="00E3179E"/>
    <w:rsid w:val="00E363C6"/>
    <w:rsid w:val="00E3745B"/>
    <w:rsid w:val="00E5037A"/>
    <w:rsid w:val="00E505D0"/>
    <w:rsid w:val="00E56377"/>
    <w:rsid w:val="00E57CD3"/>
    <w:rsid w:val="00E61F15"/>
    <w:rsid w:val="00E634CC"/>
    <w:rsid w:val="00E642ED"/>
    <w:rsid w:val="00E67A9C"/>
    <w:rsid w:val="00E74BC9"/>
    <w:rsid w:val="00E7752E"/>
    <w:rsid w:val="00E841AE"/>
    <w:rsid w:val="00E84B63"/>
    <w:rsid w:val="00E92805"/>
    <w:rsid w:val="00E96FD4"/>
    <w:rsid w:val="00E97421"/>
    <w:rsid w:val="00EA11EA"/>
    <w:rsid w:val="00EA4B0C"/>
    <w:rsid w:val="00EA60F3"/>
    <w:rsid w:val="00ED2917"/>
    <w:rsid w:val="00ED6466"/>
    <w:rsid w:val="00ED72E7"/>
    <w:rsid w:val="00F03360"/>
    <w:rsid w:val="00F14149"/>
    <w:rsid w:val="00F279C2"/>
    <w:rsid w:val="00F36012"/>
    <w:rsid w:val="00F44C65"/>
    <w:rsid w:val="00F523DE"/>
    <w:rsid w:val="00F55CBB"/>
    <w:rsid w:val="00F763CB"/>
    <w:rsid w:val="00F85755"/>
    <w:rsid w:val="00F85883"/>
    <w:rsid w:val="00F87DB1"/>
    <w:rsid w:val="00FA0F75"/>
    <w:rsid w:val="00FA37B7"/>
    <w:rsid w:val="00FA3A4D"/>
    <w:rsid w:val="00FB0D6E"/>
    <w:rsid w:val="00FB1039"/>
    <w:rsid w:val="00FB1E61"/>
    <w:rsid w:val="00FB342B"/>
    <w:rsid w:val="00FC2672"/>
    <w:rsid w:val="00FC3B33"/>
    <w:rsid w:val="00FC3ECB"/>
    <w:rsid w:val="00FC4F26"/>
    <w:rsid w:val="00FC6306"/>
    <w:rsid w:val="00FC7B2F"/>
    <w:rsid w:val="00FD6801"/>
    <w:rsid w:val="00FE1EDA"/>
    <w:rsid w:val="00FE2EA0"/>
    <w:rsid w:val="00FE6FBD"/>
    <w:rsid w:val="00FF2862"/>
    <w:rsid w:val="00FF6AC2"/>
    <w:rsid w:val="00FF6B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BB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33"/>
    <w:rPr>
      <w:rFonts w:ascii="Times New Roman" w:eastAsia="Times New Roman" w:hAnsi="Times New Roman"/>
      <w:sz w:val="24"/>
      <w:szCs w:val="24"/>
    </w:rPr>
  </w:style>
  <w:style w:type="paragraph" w:styleId="Heading1">
    <w:name w:val="heading 1"/>
    <w:basedOn w:val="Normal"/>
    <w:next w:val="Normal"/>
    <w:link w:val="Heading1Char"/>
    <w:uiPriority w:val="9"/>
    <w:qFormat/>
    <w:rsid w:val="00857D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3E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C3B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table" w:styleId="TableGrid">
    <w:name w:val="Table Grid"/>
    <w:basedOn w:val="TableNormal"/>
    <w:uiPriority w:val="59"/>
    <w:rsid w:val="00A845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5121"/>
    <w:pPr>
      <w:tabs>
        <w:tab w:val="center" w:pos="4680"/>
        <w:tab w:val="right" w:pos="9360"/>
      </w:tabs>
    </w:pPr>
  </w:style>
  <w:style w:type="character" w:customStyle="1" w:styleId="HeaderChar">
    <w:name w:val="Header Char"/>
    <w:basedOn w:val="DefaultParagraphFont"/>
    <w:link w:val="Header"/>
    <w:uiPriority w:val="99"/>
    <w:rsid w:val="005E5121"/>
    <w:rPr>
      <w:rFonts w:ascii="Times New Roman" w:eastAsia="Times New Roman" w:hAnsi="Times New Roman"/>
      <w:sz w:val="24"/>
      <w:szCs w:val="24"/>
    </w:rPr>
  </w:style>
  <w:style w:type="paragraph" w:styleId="Footer">
    <w:name w:val="footer"/>
    <w:basedOn w:val="Normal"/>
    <w:link w:val="FooterChar"/>
    <w:uiPriority w:val="99"/>
    <w:unhideWhenUsed/>
    <w:rsid w:val="005E5121"/>
    <w:pPr>
      <w:tabs>
        <w:tab w:val="center" w:pos="4680"/>
        <w:tab w:val="right" w:pos="9360"/>
      </w:tabs>
    </w:pPr>
  </w:style>
  <w:style w:type="character" w:customStyle="1" w:styleId="FooterChar">
    <w:name w:val="Footer Char"/>
    <w:basedOn w:val="DefaultParagraphFont"/>
    <w:link w:val="Footer"/>
    <w:uiPriority w:val="99"/>
    <w:rsid w:val="005E51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57D1D"/>
    <w:rPr>
      <w:rFonts w:asciiTheme="majorHAnsi" w:eastAsiaTheme="majorEastAsia" w:hAnsiTheme="majorHAnsi" w:cstheme="majorBidi"/>
      <w:b/>
      <w:bCs/>
      <w:color w:val="345A8A" w:themeColor="accent1" w:themeShade="B5"/>
      <w:sz w:val="32"/>
      <w:szCs w:val="32"/>
    </w:rPr>
  </w:style>
  <w:style w:type="paragraph" w:customStyle="1" w:styleId="HeadingTrebuchet">
    <w:name w:val="Heading_Trebuchet"/>
    <w:basedOn w:val="Heading3"/>
    <w:qFormat/>
    <w:rsid w:val="00857D1D"/>
    <w:rPr>
      <w:rFonts w:ascii="Trebuchet MS" w:hAnsi="Trebuchet MS"/>
      <w:sz w:val="32"/>
      <w:szCs w:val="28"/>
    </w:rPr>
  </w:style>
  <w:style w:type="table" w:styleId="LightList">
    <w:name w:val="Light List"/>
    <w:basedOn w:val="TableNormal"/>
    <w:uiPriority w:val="61"/>
    <w:rsid w:val="002A4E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
    <w:name w:val="Colorful List"/>
    <w:basedOn w:val="TableNormal"/>
    <w:uiPriority w:val="72"/>
    <w:rsid w:val="002A4E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1278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8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113EA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33"/>
    <w:rPr>
      <w:rFonts w:ascii="Times New Roman" w:eastAsia="Times New Roman" w:hAnsi="Times New Roman"/>
      <w:sz w:val="24"/>
      <w:szCs w:val="24"/>
    </w:rPr>
  </w:style>
  <w:style w:type="paragraph" w:styleId="Heading1">
    <w:name w:val="heading 1"/>
    <w:basedOn w:val="Normal"/>
    <w:next w:val="Normal"/>
    <w:link w:val="Heading1Char"/>
    <w:uiPriority w:val="9"/>
    <w:qFormat/>
    <w:rsid w:val="00857D1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13E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C3B3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C3B33"/>
    <w:rPr>
      <w:rFonts w:ascii="Arial" w:eastAsia="Times New Roman" w:hAnsi="Arial" w:cs="Arial"/>
      <w:b/>
      <w:bCs/>
      <w:sz w:val="26"/>
      <w:szCs w:val="26"/>
    </w:rPr>
  </w:style>
  <w:style w:type="character" w:styleId="Hyperlink">
    <w:name w:val="Hyperlink"/>
    <w:basedOn w:val="DefaultParagraphFont"/>
    <w:rsid w:val="00FC3B33"/>
    <w:rPr>
      <w:color w:val="0000FF"/>
      <w:u w:val="single"/>
    </w:rPr>
  </w:style>
  <w:style w:type="paragraph" w:styleId="BalloonText">
    <w:name w:val="Balloon Text"/>
    <w:basedOn w:val="Normal"/>
    <w:link w:val="BalloonTextChar"/>
    <w:uiPriority w:val="99"/>
    <w:semiHidden/>
    <w:unhideWhenUsed/>
    <w:rsid w:val="00FC3B33"/>
    <w:rPr>
      <w:rFonts w:ascii="Tahoma" w:hAnsi="Tahoma" w:cs="Tahoma"/>
      <w:sz w:val="16"/>
      <w:szCs w:val="16"/>
    </w:rPr>
  </w:style>
  <w:style w:type="character" w:customStyle="1" w:styleId="BalloonTextChar">
    <w:name w:val="Balloon Text Char"/>
    <w:basedOn w:val="DefaultParagraphFont"/>
    <w:link w:val="BalloonText"/>
    <w:uiPriority w:val="99"/>
    <w:semiHidden/>
    <w:rsid w:val="00FC3B33"/>
    <w:rPr>
      <w:rFonts w:ascii="Tahoma" w:eastAsia="Times New Roman" w:hAnsi="Tahoma" w:cs="Tahoma"/>
      <w:sz w:val="16"/>
      <w:szCs w:val="16"/>
    </w:rPr>
  </w:style>
  <w:style w:type="paragraph" w:styleId="NormalWeb">
    <w:name w:val="Normal (Web)"/>
    <w:basedOn w:val="Normal"/>
    <w:uiPriority w:val="99"/>
    <w:rsid w:val="0074218C"/>
    <w:pPr>
      <w:spacing w:before="100" w:beforeAutospacing="1" w:after="100" w:afterAutospacing="1"/>
    </w:pPr>
  </w:style>
  <w:style w:type="character" w:styleId="FollowedHyperlink">
    <w:name w:val="FollowedHyperlink"/>
    <w:basedOn w:val="DefaultParagraphFont"/>
    <w:uiPriority w:val="99"/>
    <w:semiHidden/>
    <w:unhideWhenUsed/>
    <w:rsid w:val="00230BA1"/>
    <w:rPr>
      <w:color w:val="800080"/>
      <w:u w:val="single"/>
    </w:rPr>
  </w:style>
  <w:style w:type="paragraph" w:styleId="ListParagraph">
    <w:name w:val="List Paragraph"/>
    <w:basedOn w:val="Normal"/>
    <w:uiPriority w:val="34"/>
    <w:qFormat/>
    <w:rsid w:val="005F46E3"/>
    <w:pPr>
      <w:ind w:left="720"/>
      <w:contextualSpacing/>
    </w:pPr>
  </w:style>
  <w:style w:type="table" w:styleId="TableGrid">
    <w:name w:val="Table Grid"/>
    <w:basedOn w:val="TableNormal"/>
    <w:uiPriority w:val="59"/>
    <w:rsid w:val="00A845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E5121"/>
    <w:pPr>
      <w:tabs>
        <w:tab w:val="center" w:pos="4680"/>
        <w:tab w:val="right" w:pos="9360"/>
      </w:tabs>
    </w:pPr>
  </w:style>
  <w:style w:type="character" w:customStyle="1" w:styleId="HeaderChar">
    <w:name w:val="Header Char"/>
    <w:basedOn w:val="DefaultParagraphFont"/>
    <w:link w:val="Header"/>
    <w:uiPriority w:val="99"/>
    <w:rsid w:val="005E5121"/>
    <w:rPr>
      <w:rFonts w:ascii="Times New Roman" w:eastAsia="Times New Roman" w:hAnsi="Times New Roman"/>
      <w:sz w:val="24"/>
      <w:szCs w:val="24"/>
    </w:rPr>
  </w:style>
  <w:style w:type="paragraph" w:styleId="Footer">
    <w:name w:val="footer"/>
    <w:basedOn w:val="Normal"/>
    <w:link w:val="FooterChar"/>
    <w:uiPriority w:val="99"/>
    <w:unhideWhenUsed/>
    <w:rsid w:val="005E5121"/>
    <w:pPr>
      <w:tabs>
        <w:tab w:val="center" w:pos="4680"/>
        <w:tab w:val="right" w:pos="9360"/>
      </w:tabs>
    </w:pPr>
  </w:style>
  <w:style w:type="character" w:customStyle="1" w:styleId="FooterChar">
    <w:name w:val="Footer Char"/>
    <w:basedOn w:val="DefaultParagraphFont"/>
    <w:link w:val="Footer"/>
    <w:uiPriority w:val="99"/>
    <w:rsid w:val="005E51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57D1D"/>
    <w:rPr>
      <w:rFonts w:asciiTheme="majorHAnsi" w:eastAsiaTheme="majorEastAsia" w:hAnsiTheme="majorHAnsi" w:cstheme="majorBidi"/>
      <w:b/>
      <w:bCs/>
      <w:color w:val="345A8A" w:themeColor="accent1" w:themeShade="B5"/>
      <w:sz w:val="32"/>
      <w:szCs w:val="32"/>
    </w:rPr>
  </w:style>
  <w:style w:type="paragraph" w:customStyle="1" w:styleId="HeadingTrebuchet">
    <w:name w:val="Heading_Trebuchet"/>
    <w:basedOn w:val="Heading3"/>
    <w:qFormat/>
    <w:rsid w:val="00857D1D"/>
    <w:rPr>
      <w:rFonts w:ascii="Trebuchet MS" w:hAnsi="Trebuchet MS"/>
      <w:sz w:val="32"/>
      <w:szCs w:val="28"/>
    </w:rPr>
  </w:style>
  <w:style w:type="table" w:styleId="LightList">
    <w:name w:val="Light List"/>
    <w:basedOn w:val="TableNormal"/>
    <w:uiPriority w:val="61"/>
    <w:rsid w:val="002A4E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List">
    <w:name w:val="Colorful List"/>
    <w:basedOn w:val="TableNormal"/>
    <w:uiPriority w:val="72"/>
    <w:rsid w:val="002A4EC7"/>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1278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788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113EA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1309">
      <w:bodyDiv w:val="1"/>
      <w:marLeft w:val="0"/>
      <w:marRight w:val="0"/>
      <w:marTop w:val="0"/>
      <w:marBottom w:val="0"/>
      <w:divBdr>
        <w:top w:val="none" w:sz="0" w:space="0" w:color="auto"/>
        <w:left w:val="none" w:sz="0" w:space="0" w:color="auto"/>
        <w:bottom w:val="none" w:sz="0" w:space="0" w:color="auto"/>
        <w:right w:val="none" w:sz="0" w:space="0" w:color="auto"/>
      </w:divBdr>
    </w:div>
    <w:div w:id="101804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rookert@engr.oregonstate.edu" TargetMode="External"/><Relationship Id="rId11" Type="http://schemas.openxmlformats.org/officeDocument/2006/relationships/hyperlink" Target="http://ecampus.oregonstate.edu/coursedemo/" TargetMode="External"/><Relationship Id="rId12" Type="http://schemas.openxmlformats.org/officeDocument/2006/relationships/hyperlink" Target="http://ecampus.oregonstate.edu/services/technical-help.htm" TargetMode="External"/><Relationship Id="rId13" Type="http://schemas.openxmlformats.org/officeDocument/2006/relationships/hyperlink" Target="http://eecs.oregonstate.edu/undergraduate/cs/dishonesty.html" TargetMode="External"/><Relationship Id="rId14" Type="http://schemas.openxmlformats.org/officeDocument/2006/relationships/hyperlink" Target="http://engr.oregonstate.edu/students/advising/policy.html" TargetMode="External"/><Relationship Id="rId15" Type="http://schemas.openxmlformats.org/officeDocument/2006/relationships/hyperlink" Target="http://oregonstate.edu/studentconduct/code/index.php" TargetMode="External"/><Relationship Id="rId16" Type="http://schemas.openxmlformats.org/officeDocument/2006/relationships/hyperlink" Target="http://ds.oregonstate.edu/" TargetMode="External"/><Relationship Id="rId17" Type="http://schemas.openxmlformats.org/officeDocument/2006/relationships/hyperlink" Target="http://www.albion.com/netiquette/corerules.html"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62FCD-D2E6-6C40-8771-4E2C1B31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1726</Words>
  <Characters>9841</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11544</CharactersWithSpaces>
  <SharedDoc>false</SharedDoc>
  <HLinks>
    <vt:vector size="138" baseType="variant">
      <vt:variant>
        <vt:i4>4522057</vt:i4>
      </vt:variant>
      <vt:variant>
        <vt:i4>66</vt:i4>
      </vt:variant>
      <vt:variant>
        <vt:i4>0</vt:i4>
      </vt:variant>
      <vt:variant>
        <vt:i4>5</vt:i4>
      </vt:variant>
      <vt:variant>
        <vt:lpwstr>http://www.nettutor.com/</vt:lpwstr>
      </vt:variant>
      <vt:variant>
        <vt:lpwstr/>
      </vt:variant>
      <vt:variant>
        <vt:i4>2687017</vt:i4>
      </vt:variant>
      <vt:variant>
        <vt:i4>63</vt:i4>
      </vt:variant>
      <vt:variant>
        <vt:i4>0</vt:i4>
      </vt:variant>
      <vt:variant>
        <vt:i4>5</vt:i4>
      </vt:variant>
      <vt:variant>
        <vt:lpwstr>http://tss.oregonstate.edu/OCH/</vt:lpwstr>
      </vt:variant>
      <vt:variant>
        <vt:lpwstr/>
      </vt:variant>
      <vt:variant>
        <vt:i4>6357083</vt:i4>
      </vt:variant>
      <vt:variant>
        <vt:i4>60</vt:i4>
      </vt:variant>
      <vt:variant>
        <vt:i4>0</vt:i4>
      </vt:variant>
      <vt:variant>
        <vt:i4>5</vt:i4>
      </vt:variant>
      <vt:variant>
        <vt:lpwstr>mailto:osuhelpdesk@oregonstate.edu</vt:lpwstr>
      </vt:variant>
      <vt:variant>
        <vt:lpwstr/>
      </vt:variant>
      <vt:variant>
        <vt:i4>3670048</vt:i4>
      </vt:variant>
      <vt:variant>
        <vt:i4>57</vt:i4>
      </vt:variant>
      <vt:variant>
        <vt:i4>0</vt:i4>
      </vt:variant>
      <vt:variant>
        <vt:i4>5</vt:i4>
      </vt:variant>
      <vt:variant>
        <vt:lpwstr>http://www.albion.com/netiquette/corerules.html</vt:lpwstr>
      </vt:variant>
      <vt:variant>
        <vt:lpwstr/>
      </vt:variant>
      <vt:variant>
        <vt:i4>6357117</vt:i4>
      </vt:variant>
      <vt:variant>
        <vt:i4>54</vt:i4>
      </vt:variant>
      <vt:variant>
        <vt:i4>0</vt:i4>
      </vt:variant>
      <vt:variant>
        <vt:i4>5</vt:i4>
      </vt:variant>
      <vt:variant>
        <vt:lpwstr>http://goto.intwg.com/</vt:lpwstr>
      </vt:variant>
      <vt:variant>
        <vt:lpwstr/>
      </vt:variant>
      <vt:variant>
        <vt:i4>393216</vt:i4>
      </vt:variant>
      <vt:variant>
        <vt:i4>51</vt:i4>
      </vt:variant>
      <vt:variant>
        <vt:i4>0</vt:i4>
      </vt:variant>
      <vt:variant>
        <vt:i4>5</vt:i4>
      </vt:variant>
      <vt:variant>
        <vt:lpwstr>http://oregonstate.edu/studentconduct/code/index.php</vt:lpwstr>
      </vt:variant>
      <vt:variant>
        <vt:lpwstr/>
      </vt:variant>
      <vt:variant>
        <vt:i4>1966083</vt:i4>
      </vt:variant>
      <vt:variant>
        <vt:i4>48</vt:i4>
      </vt:variant>
      <vt:variant>
        <vt:i4>0</vt:i4>
      </vt:variant>
      <vt:variant>
        <vt:i4>5</vt:i4>
      </vt:variant>
      <vt:variant>
        <vt:lpwstr>http://oregonstate.edu/admin/stucon/regs.htm</vt:lpwstr>
      </vt:variant>
      <vt:variant>
        <vt:lpwstr/>
      </vt:variant>
      <vt:variant>
        <vt:i4>786437</vt:i4>
      </vt:variant>
      <vt:variant>
        <vt:i4>45</vt:i4>
      </vt:variant>
      <vt:variant>
        <vt:i4>0</vt:i4>
      </vt:variant>
      <vt:variant>
        <vt:i4>5</vt:i4>
      </vt:variant>
      <vt:variant>
        <vt:lpwstr>http://oregonstate.edu/studentconduct/code/index.php</vt:lpwstr>
      </vt:variant>
      <vt:variant>
        <vt:lpwstr>acdis</vt:lpwstr>
      </vt:variant>
      <vt:variant>
        <vt:i4>6029393</vt:i4>
      </vt:variant>
      <vt:variant>
        <vt:i4>42</vt:i4>
      </vt:variant>
      <vt:variant>
        <vt:i4>0</vt:i4>
      </vt:variant>
      <vt:variant>
        <vt:i4>5</vt:i4>
      </vt:variant>
      <vt:variant>
        <vt:lpwstr>http://oregonstate.edu/admin/stucon/index.htm</vt:lpwstr>
      </vt:variant>
      <vt:variant>
        <vt:lpwstr/>
      </vt:variant>
      <vt:variant>
        <vt:i4>393216</vt:i4>
      </vt:variant>
      <vt:variant>
        <vt:i4>39</vt:i4>
      </vt:variant>
      <vt:variant>
        <vt:i4>0</vt:i4>
      </vt:variant>
      <vt:variant>
        <vt:i4>5</vt:i4>
      </vt:variant>
      <vt:variant>
        <vt:lpwstr>http://oregonstate.edu/studentconduct/code/index.php</vt:lpwstr>
      </vt:variant>
      <vt:variant>
        <vt:lpwstr/>
      </vt:variant>
      <vt:variant>
        <vt:i4>6029393</vt:i4>
      </vt:variant>
      <vt:variant>
        <vt:i4>36</vt:i4>
      </vt:variant>
      <vt:variant>
        <vt:i4>0</vt:i4>
      </vt:variant>
      <vt:variant>
        <vt:i4>5</vt:i4>
      </vt:variant>
      <vt:variant>
        <vt:lpwstr>http://oregonstate.edu/admin/stucon/index.htm</vt:lpwstr>
      </vt:variant>
      <vt:variant>
        <vt:lpwstr/>
      </vt:variant>
      <vt:variant>
        <vt:i4>8323192</vt:i4>
      </vt:variant>
      <vt:variant>
        <vt:i4>33</vt:i4>
      </vt:variant>
      <vt:variant>
        <vt:i4>0</vt:i4>
      </vt:variant>
      <vt:variant>
        <vt:i4>5</vt:i4>
      </vt:variant>
      <vt:variant>
        <vt:lpwstr>http://ds.oregonstate.edu/</vt:lpwstr>
      </vt:variant>
      <vt:variant>
        <vt:lpwstr/>
      </vt:variant>
      <vt:variant>
        <vt:i4>7995435</vt:i4>
      </vt:variant>
      <vt:variant>
        <vt:i4>30</vt:i4>
      </vt:variant>
      <vt:variant>
        <vt:i4>0</vt:i4>
      </vt:variant>
      <vt:variant>
        <vt:i4>5</vt:i4>
      </vt:variant>
      <vt:variant>
        <vt:lpwstr>http://ecampus.oregonstate.edu/services/proctoring/default.htm</vt:lpwstr>
      </vt:variant>
      <vt:variant>
        <vt:lpwstr/>
      </vt:variant>
      <vt:variant>
        <vt:i4>6094937</vt:i4>
      </vt:variant>
      <vt:variant>
        <vt:i4>27</vt:i4>
      </vt:variant>
      <vt:variant>
        <vt:i4>0</vt:i4>
      </vt:variant>
      <vt:variant>
        <vt:i4>5</vt:i4>
      </vt:variant>
      <vt:variant>
        <vt:lpwstr>http://www.osubookstore.com/</vt:lpwstr>
      </vt:variant>
      <vt:variant>
        <vt:lpwstr/>
      </vt:variant>
      <vt:variant>
        <vt:i4>3997823</vt:i4>
      </vt:variant>
      <vt:variant>
        <vt:i4>24</vt:i4>
      </vt:variant>
      <vt:variant>
        <vt:i4>0</vt:i4>
      </vt:variant>
      <vt:variant>
        <vt:i4>5</vt:i4>
      </vt:variant>
      <vt:variant>
        <vt:lpwstr>http://wic.oregonstate.edu/</vt:lpwstr>
      </vt:variant>
      <vt:variant>
        <vt:lpwstr/>
      </vt:variant>
      <vt:variant>
        <vt:i4>4259872</vt:i4>
      </vt:variant>
      <vt:variant>
        <vt:i4>21</vt:i4>
      </vt:variant>
      <vt:variant>
        <vt:i4>0</vt:i4>
      </vt:variant>
      <vt:variant>
        <vt:i4>5</vt:i4>
      </vt:variant>
      <vt:variant>
        <vt:lpwstr>http://oregonstate.edu/ap/curriculum/policies/S_slash.html</vt:lpwstr>
      </vt:variant>
      <vt:variant>
        <vt:lpwstr/>
      </vt:variant>
      <vt:variant>
        <vt:i4>786458</vt:i4>
      </vt:variant>
      <vt:variant>
        <vt:i4>18</vt:i4>
      </vt:variant>
      <vt:variant>
        <vt:i4>0</vt:i4>
      </vt:variant>
      <vt:variant>
        <vt:i4>5</vt:i4>
      </vt:variant>
      <vt:variant>
        <vt:lpwstr>http://oregonstate.edu/ap/curriculum/baccore.html</vt:lpwstr>
      </vt:variant>
      <vt:variant>
        <vt:lpwstr/>
      </vt:variant>
      <vt:variant>
        <vt:i4>2424919</vt:i4>
      </vt:variant>
      <vt:variant>
        <vt:i4>15</vt:i4>
      </vt:variant>
      <vt:variant>
        <vt:i4>0</vt:i4>
      </vt:variant>
      <vt:variant>
        <vt:i4>5</vt:i4>
      </vt:variant>
      <vt:variant>
        <vt:lpwstr>http://oregonstate.edu/ap/curriculum/policies/O_outcome.html</vt:lpwstr>
      </vt:variant>
      <vt:variant>
        <vt:lpwstr/>
      </vt:variant>
      <vt:variant>
        <vt:i4>3407977</vt:i4>
      </vt:variant>
      <vt:variant>
        <vt:i4>12</vt:i4>
      </vt:variant>
      <vt:variant>
        <vt:i4>0</vt:i4>
      </vt:variant>
      <vt:variant>
        <vt:i4>5</vt:i4>
      </vt:variant>
      <vt:variant>
        <vt:lpwstr>http://ecampus.oregonstate.edu/services/technical-help.htm</vt:lpwstr>
      </vt:variant>
      <vt:variant>
        <vt:lpwstr/>
      </vt:variant>
      <vt:variant>
        <vt:i4>7077924</vt:i4>
      </vt:variant>
      <vt:variant>
        <vt:i4>9</vt:i4>
      </vt:variant>
      <vt:variant>
        <vt:i4>0</vt:i4>
      </vt:variant>
      <vt:variant>
        <vt:i4>5</vt:i4>
      </vt:variant>
      <vt:variant>
        <vt:lpwstr>http://oregonstate.edu/instruct/ecampus/coursedemo/1-01.php</vt:lpwstr>
      </vt:variant>
      <vt:variant>
        <vt:lpwstr/>
      </vt:variant>
      <vt:variant>
        <vt:i4>6422544</vt:i4>
      </vt:variant>
      <vt:variant>
        <vt:i4>6</vt:i4>
      </vt:variant>
      <vt:variant>
        <vt:i4>0</vt:i4>
      </vt:variant>
      <vt:variant>
        <vt:i4>5</vt:i4>
      </vt:variant>
      <vt:variant>
        <vt:lpwstr>mailto:Alfonso.Bradoch@oregonstate.edu</vt:lpwstr>
      </vt:variant>
      <vt:variant>
        <vt:lpwstr/>
      </vt:variant>
      <vt:variant>
        <vt:i4>5636141</vt:i4>
      </vt:variant>
      <vt:variant>
        <vt:i4>3</vt:i4>
      </vt:variant>
      <vt:variant>
        <vt:i4>0</vt:i4>
      </vt:variant>
      <vt:variant>
        <vt:i4>5</vt:i4>
      </vt:variant>
      <vt:variant>
        <vt:lpwstr>mailto:Dianna.Fisher@oregonstate.edu</vt:lpwstr>
      </vt:variant>
      <vt:variant>
        <vt:lpwstr/>
      </vt:variant>
      <vt:variant>
        <vt:i4>2555914</vt:i4>
      </vt:variant>
      <vt:variant>
        <vt:i4>0</vt:i4>
      </vt:variant>
      <vt:variant>
        <vt:i4>0</vt:i4>
      </vt:variant>
      <vt:variant>
        <vt:i4>5</vt:i4>
      </vt:variant>
      <vt:variant>
        <vt:lpwstr>mailto:moina.mcmath-walton@oregonstate.edu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Terry Rooker</cp:lastModifiedBy>
  <cp:revision>3</cp:revision>
  <cp:lastPrinted>2018-01-07T22:43:00Z</cp:lastPrinted>
  <dcterms:created xsi:type="dcterms:W3CDTF">2018-01-07T22:43:00Z</dcterms:created>
  <dcterms:modified xsi:type="dcterms:W3CDTF">2018-01-07T22:43:00Z</dcterms:modified>
</cp:coreProperties>
</file>